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0993"/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1509">
        <w:rPr>
          <w:rFonts w:ascii="Times New Roman" w:hAnsi="Times New Roman" w:cs="Times New Roman"/>
          <w:b/>
          <w:sz w:val="24"/>
          <w:szCs w:val="24"/>
        </w:rPr>
        <w:t>Section 1200.10  Purpose and Description</w:t>
      </w:r>
      <w:bookmarkEnd w:id="0"/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7150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>General Program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 xml:space="preserve">The University of Illinois is designated under the Specialized Care for Children Act to receive, administer, and hold in its own treasury federal and </w:t>
      </w:r>
      <w:r w:rsidR="002A6D97">
        <w:rPr>
          <w:rFonts w:ascii="Times New Roman" w:hAnsi="Times New Roman" w:cs="Times New Roman"/>
          <w:sz w:val="24"/>
          <w:szCs w:val="24"/>
        </w:rPr>
        <w:t>S</w:t>
      </w:r>
      <w:r w:rsidRPr="00871509">
        <w:rPr>
          <w:rFonts w:ascii="Times New Roman" w:hAnsi="Times New Roman" w:cs="Times New Roman"/>
          <w:sz w:val="24"/>
          <w:szCs w:val="24"/>
        </w:rPr>
        <w:t xml:space="preserve">tate funds and aid, including the Maternal and Child Health Services Block Grant (Title V </w:t>
      </w:r>
      <w:r w:rsidR="002A6D97">
        <w:rPr>
          <w:rFonts w:ascii="Times New Roman" w:hAnsi="Times New Roman" w:cs="Times New Roman"/>
          <w:sz w:val="24"/>
          <w:szCs w:val="24"/>
        </w:rPr>
        <w:t>of the Social Security Act</w:t>
      </w:r>
      <w:r w:rsidRPr="00871509">
        <w:rPr>
          <w:rFonts w:ascii="Times New Roman" w:hAnsi="Times New Roman" w:cs="Times New Roman"/>
          <w:sz w:val="24"/>
          <w:szCs w:val="24"/>
        </w:rPr>
        <w:t xml:space="preserve"> </w:t>
      </w:r>
      <w:r w:rsidR="002A6D97">
        <w:rPr>
          <w:rFonts w:ascii="Times New Roman" w:hAnsi="Times New Roman" w:cs="Times New Roman"/>
          <w:sz w:val="24"/>
          <w:szCs w:val="24"/>
        </w:rPr>
        <w:t>(42 USC</w:t>
      </w:r>
      <w:r w:rsidRPr="00871509">
        <w:rPr>
          <w:rFonts w:ascii="Times New Roman" w:hAnsi="Times New Roman" w:cs="Times New Roman"/>
          <w:sz w:val="24"/>
          <w:szCs w:val="24"/>
        </w:rPr>
        <w:t xml:space="preserve"> 701 et seq.), in relation to the administration of the Division of Specialized Care for Children.  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2A6D97">
        <w:rPr>
          <w:rFonts w:ascii="Times New Roman" w:hAnsi="Times New Roman" w:cs="Times New Roman"/>
          <w:sz w:val="24"/>
          <w:szCs w:val="24"/>
        </w:rPr>
        <w:t xml:space="preserve">DSCC administers a program of care </w:t>
      </w:r>
      <w:r w:rsidR="00A0189D">
        <w:rPr>
          <w:rFonts w:ascii="Times New Roman" w:hAnsi="Times New Roman" w:cs="Times New Roman"/>
          <w:sz w:val="24"/>
          <w:szCs w:val="24"/>
        </w:rPr>
        <w:t>c</w:t>
      </w:r>
      <w:r w:rsidR="002A6D97">
        <w:rPr>
          <w:rFonts w:ascii="Times New Roman" w:hAnsi="Times New Roman" w:cs="Times New Roman"/>
          <w:sz w:val="24"/>
          <w:szCs w:val="24"/>
        </w:rPr>
        <w:t>oordination services and financial a</w:t>
      </w:r>
      <w:r w:rsidRPr="00871509">
        <w:rPr>
          <w:rFonts w:ascii="Times New Roman" w:hAnsi="Times New Roman" w:cs="Times New Roman"/>
          <w:sz w:val="24"/>
          <w:szCs w:val="24"/>
        </w:rPr>
        <w:t xml:space="preserve">ssistance, a component </w:t>
      </w:r>
      <w:r w:rsidR="002A6D97">
        <w:rPr>
          <w:rFonts w:ascii="Times New Roman" w:hAnsi="Times New Roman" w:cs="Times New Roman"/>
          <w:sz w:val="24"/>
          <w:szCs w:val="24"/>
        </w:rPr>
        <w:t>of which is diagnostic s</w:t>
      </w:r>
      <w:r w:rsidRPr="00871509">
        <w:rPr>
          <w:rFonts w:ascii="Times New Roman" w:hAnsi="Times New Roman" w:cs="Times New Roman"/>
          <w:sz w:val="24"/>
          <w:szCs w:val="24"/>
        </w:rPr>
        <w:t xml:space="preserve">ervices, for children with physical disabilities or conditions </w:t>
      </w:r>
      <w:r w:rsidR="002A6D97">
        <w:rPr>
          <w:rFonts w:ascii="Times New Roman" w:hAnsi="Times New Roman" w:cs="Times New Roman"/>
          <w:sz w:val="24"/>
          <w:szCs w:val="24"/>
        </w:rPr>
        <w:t xml:space="preserve">that </w:t>
      </w:r>
      <w:r w:rsidRPr="00871509">
        <w:rPr>
          <w:rFonts w:ascii="Times New Roman" w:hAnsi="Times New Roman" w:cs="Times New Roman"/>
          <w:sz w:val="24"/>
          <w:szCs w:val="24"/>
        </w:rPr>
        <w:t xml:space="preserve">may lead to physical disabilities who meet eligibility criteria as set forth in this Part.  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>The objectives of the DSCC Program are as follows: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 xml:space="preserve">To provide or pay for services to determine whether children meet the medical eligibility criteria necessary to qualify for the DSCC Program; 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>To provide and promote family-centered, community-based, culturally competent coordinated care for eligible children and to facilitate the development of community-based systems of services for children and their families;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 xml:space="preserve">To provide </w:t>
      </w:r>
      <w:r w:rsidR="00A0189D">
        <w:rPr>
          <w:rFonts w:ascii="Times New Roman" w:hAnsi="Times New Roman" w:cs="Times New Roman"/>
          <w:sz w:val="24"/>
          <w:szCs w:val="24"/>
        </w:rPr>
        <w:t>f</w:t>
      </w:r>
      <w:r w:rsidRPr="00871509">
        <w:rPr>
          <w:rFonts w:ascii="Times New Roman" w:hAnsi="Times New Roman" w:cs="Times New Roman"/>
          <w:sz w:val="24"/>
          <w:szCs w:val="24"/>
        </w:rPr>
        <w:t xml:space="preserve">inancial </w:t>
      </w:r>
      <w:r w:rsidR="00A0189D">
        <w:rPr>
          <w:rFonts w:ascii="Times New Roman" w:hAnsi="Times New Roman" w:cs="Times New Roman"/>
          <w:sz w:val="24"/>
          <w:szCs w:val="24"/>
        </w:rPr>
        <w:t>a</w:t>
      </w:r>
      <w:r w:rsidRPr="00871509">
        <w:rPr>
          <w:rFonts w:ascii="Times New Roman" w:hAnsi="Times New Roman" w:cs="Times New Roman"/>
          <w:sz w:val="24"/>
          <w:szCs w:val="24"/>
        </w:rPr>
        <w:t xml:space="preserve">ssistance for </w:t>
      </w:r>
      <w:r w:rsidR="00A0189D">
        <w:rPr>
          <w:rFonts w:ascii="Times New Roman" w:hAnsi="Times New Roman" w:cs="Times New Roman"/>
          <w:sz w:val="24"/>
          <w:szCs w:val="24"/>
        </w:rPr>
        <w:t>covered s</w:t>
      </w:r>
      <w:r w:rsidRPr="00871509">
        <w:rPr>
          <w:rFonts w:ascii="Times New Roman" w:hAnsi="Times New Roman" w:cs="Times New Roman"/>
          <w:sz w:val="24"/>
          <w:szCs w:val="24"/>
        </w:rPr>
        <w:t xml:space="preserve">upports and </w:t>
      </w:r>
      <w:r w:rsidR="00A0189D">
        <w:rPr>
          <w:rFonts w:ascii="Times New Roman" w:hAnsi="Times New Roman" w:cs="Times New Roman"/>
          <w:sz w:val="24"/>
          <w:szCs w:val="24"/>
        </w:rPr>
        <w:t>s</w:t>
      </w:r>
      <w:r w:rsidRPr="00871509">
        <w:rPr>
          <w:rFonts w:ascii="Times New Roman" w:hAnsi="Times New Roman" w:cs="Times New Roman"/>
          <w:sz w:val="24"/>
          <w:szCs w:val="24"/>
        </w:rPr>
        <w:t xml:space="preserve">ervices rendered to eligible children; and 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>To make efforts to coordinate benefits for eligible children with other State or federally funded programs</w:t>
      </w:r>
      <w:r w:rsidR="002705D5">
        <w:rPr>
          <w:rFonts w:ascii="Times New Roman" w:hAnsi="Times New Roman" w:cs="Times New Roman"/>
          <w:sz w:val="24"/>
          <w:szCs w:val="24"/>
        </w:rPr>
        <w:t>,</w:t>
      </w:r>
      <w:r w:rsidRPr="00871509">
        <w:rPr>
          <w:rFonts w:ascii="Times New Roman" w:hAnsi="Times New Roman" w:cs="Times New Roman"/>
          <w:sz w:val="24"/>
          <w:szCs w:val="24"/>
        </w:rPr>
        <w:t xml:space="preserve"> including but not limited to</w:t>
      </w:r>
      <w:r w:rsidR="002705D5">
        <w:rPr>
          <w:rFonts w:ascii="Times New Roman" w:hAnsi="Times New Roman" w:cs="Times New Roman"/>
          <w:sz w:val="24"/>
          <w:szCs w:val="24"/>
        </w:rPr>
        <w:t>,</w:t>
      </w:r>
      <w:r w:rsidRPr="00871509">
        <w:rPr>
          <w:rFonts w:ascii="Times New Roman" w:hAnsi="Times New Roman" w:cs="Times New Roman"/>
          <w:sz w:val="24"/>
          <w:szCs w:val="24"/>
        </w:rPr>
        <w:t xml:space="preserve"> Title XIX and Title XXI of the Social Security Act, activities funded by the </w:t>
      </w:r>
      <w:r w:rsidR="002705D5">
        <w:rPr>
          <w:rFonts w:ascii="Times New Roman" w:hAnsi="Times New Roman" w:cs="Times New Roman"/>
          <w:sz w:val="24"/>
          <w:szCs w:val="24"/>
        </w:rPr>
        <w:t xml:space="preserve">U.S. </w:t>
      </w:r>
      <w:r w:rsidRPr="00871509">
        <w:rPr>
          <w:rFonts w:ascii="Times New Roman" w:hAnsi="Times New Roman" w:cs="Times New Roman"/>
          <w:sz w:val="24"/>
          <w:szCs w:val="24"/>
        </w:rPr>
        <w:t xml:space="preserve">Departments of Agriculture and Education, health block grants, and categorical health programs.  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 xml:space="preserve">The DSCC Program is not an entitlement and shall not be construed to create an entitlement. Eligibility and </w:t>
      </w:r>
      <w:r w:rsidR="00C23899">
        <w:rPr>
          <w:rFonts w:ascii="Times New Roman" w:hAnsi="Times New Roman" w:cs="Times New Roman"/>
          <w:sz w:val="24"/>
          <w:szCs w:val="24"/>
        </w:rPr>
        <w:t xml:space="preserve">DSCC Program benefits </w:t>
      </w:r>
      <w:r w:rsidRPr="00871509">
        <w:rPr>
          <w:rFonts w:ascii="Times New Roman" w:hAnsi="Times New Roman" w:cs="Times New Roman"/>
          <w:sz w:val="24"/>
          <w:szCs w:val="24"/>
        </w:rPr>
        <w:t xml:space="preserve">are provided subject to the annual maximum dollar amounts set for each </w:t>
      </w:r>
      <w:r w:rsidR="00A0189D">
        <w:rPr>
          <w:rFonts w:ascii="Times New Roman" w:hAnsi="Times New Roman" w:cs="Times New Roman"/>
          <w:sz w:val="24"/>
          <w:szCs w:val="24"/>
        </w:rPr>
        <w:t>r</w:t>
      </w:r>
      <w:r w:rsidRPr="00871509">
        <w:rPr>
          <w:rFonts w:ascii="Times New Roman" w:hAnsi="Times New Roman" w:cs="Times New Roman"/>
          <w:sz w:val="24"/>
          <w:szCs w:val="24"/>
        </w:rPr>
        <w:t xml:space="preserve">ecipient </w:t>
      </w:r>
      <w:r w:rsidR="00A0189D">
        <w:rPr>
          <w:rFonts w:ascii="Times New Roman" w:hAnsi="Times New Roman" w:cs="Times New Roman"/>
          <w:sz w:val="24"/>
          <w:szCs w:val="24"/>
        </w:rPr>
        <w:t>c</w:t>
      </w:r>
      <w:r w:rsidRPr="00871509">
        <w:rPr>
          <w:rFonts w:ascii="Times New Roman" w:hAnsi="Times New Roman" w:cs="Times New Roman"/>
          <w:sz w:val="24"/>
          <w:szCs w:val="24"/>
        </w:rPr>
        <w:t>hild, budgetary limitations</w:t>
      </w:r>
      <w:r w:rsidR="00C23899">
        <w:rPr>
          <w:rFonts w:ascii="Times New Roman" w:hAnsi="Times New Roman" w:cs="Times New Roman"/>
          <w:sz w:val="24"/>
          <w:szCs w:val="24"/>
        </w:rPr>
        <w:t xml:space="preserve"> (see Section 1200.150(e))</w:t>
      </w:r>
      <w:r w:rsidRPr="00871509">
        <w:rPr>
          <w:rFonts w:ascii="Times New Roman" w:hAnsi="Times New Roman" w:cs="Times New Roman"/>
          <w:sz w:val="24"/>
          <w:szCs w:val="24"/>
        </w:rPr>
        <w:t xml:space="preserve">, and annual appropriations to the State and federal programs through which DSCC is funded. Any requirement imposed under this Part and any implementation of this Part </w:t>
      </w:r>
      <w:r w:rsidRPr="00871509">
        <w:rPr>
          <w:rFonts w:ascii="Times New Roman" w:hAnsi="Times New Roman" w:cs="Times New Roman"/>
          <w:sz w:val="24"/>
          <w:szCs w:val="24"/>
        </w:rPr>
        <w:lastRenderedPageBreak/>
        <w:t xml:space="preserve">shall cease in the event continued receipt of funds requires an amendment to this Part, federal or </w:t>
      </w:r>
      <w:r w:rsidR="00A0189D">
        <w:rPr>
          <w:rFonts w:ascii="Times New Roman" w:hAnsi="Times New Roman" w:cs="Times New Roman"/>
          <w:sz w:val="24"/>
          <w:szCs w:val="24"/>
        </w:rPr>
        <w:t>S</w:t>
      </w:r>
      <w:r w:rsidRPr="00871509">
        <w:rPr>
          <w:rFonts w:ascii="Times New Roman" w:hAnsi="Times New Roman" w:cs="Times New Roman"/>
          <w:sz w:val="24"/>
          <w:szCs w:val="24"/>
        </w:rPr>
        <w:t xml:space="preserve">tate funds for implementation of this Part are not available, or annual </w:t>
      </w:r>
      <w:r w:rsidR="0041232A">
        <w:rPr>
          <w:rFonts w:ascii="Times New Roman" w:hAnsi="Times New Roman" w:cs="Times New Roman"/>
          <w:sz w:val="24"/>
          <w:szCs w:val="24"/>
        </w:rPr>
        <w:t>maximum dollar amounts for the recipient c</w:t>
      </w:r>
      <w:r w:rsidRPr="00871509">
        <w:rPr>
          <w:rFonts w:ascii="Times New Roman" w:hAnsi="Times New Roman" w:cs="Times New Roman"/>
          <w:sz w:val="24"/>
          <w:szCs w:val="24"/>
        </w:rPr>
        <w:t xml:space="preserve">hild are exceeded.  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7150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 xml:space="preserve">Supplemental Security Income – Disabled Children's Program 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7150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>DSCC administers the Supplemental Security Income-Disabled Children</w:t>
      </w:r>
      <w:r w:rsidR="000A7344">
        <w:rPr>
          <w:rFonts w:ascii="Times New Roman" w:hAnsi="Times New Roman" w:cs="Times New Roman"/>
          <w:sz w:val="24"/>
          <w:szCs w:val="24"/>
        </w:rPr>
        <w:t>'</w:t>
      </w:r>
      <w:r w:rsidRPr="00871509">
        <w:rPr>
          <w:rFonts w:ascii="Times New Roman" w:hAnsi="Times New Roman" w:cs="Times New Roman"/>
          <w:sz w:val="24"/>
          <w:szCs w:val="24"/>
        </w:rPr>
        <w:t>s Progra</w:t>
      </w:r>
      <w:r w:rsidR="006C1B41">
        <w:rPr>
          <w:rFonts w:ascii="Times New Roman" w:hAnsi="Times New Roman" w:cs="Times New Roman"/>
          <w:sz w:val="24"/>
          <w:szCs w:val="24"/>
        </w:rPr>
        <w:t>m (SSI-DCP) in accordance with s</w:t>
      </w:r>
      <w:r w:rsidRPr="00871509">
        <w:rPr>
          <w:rFonts w:ascii="Times New Roman" w:hAnsi="Times New Roman" w:cs="Times New Roman"/>
          <w:sz w:val="24"/>
          <w:szCs w:val="24"/>
        </w:rPr>
        <w:t>ection 1615c of the Social Sec</w:t>
      </w:r>
      <w:r w:rsidR="0041232A">
        <w:rPr>
          <w:rFonts w:ascii="Times New Roman" w:hAnsi="Times New Roman" w:cs="Times New Roman"/>
          <w:sz w:val="24"/>
          <w:szCs w:val="24"/>
        </w:rPr>
        <w:t>urity Act, Subchapter XVI (42 USC</w:t>
      </w:r>
      <w:r w:rsidRPr="00871509">
        <w:rPr>
          <w:rFonts w:ascii="Times New Roman" w:hAnsi="Times New Roman" w:cs="Times New Roman"/>
          <w:sz w:val="24"/>
          <w:szCs w:val="24"/>
        </w:rPr>
        <w:t xml:space="preserve"> 1382d(a)(2)) to the extent provided in this </w:t>
      </w:r>
      <w:r w:rsidR="0041232A">
        <w:rPr>
          <w:rFonts w:ascii="Times New Roman" w:hAnsi="Times New Roman" w:cs="Times New Roman"/>
          <w:sz w:val="24"/>
          <w:szCs w:val="24"/>
        </w:rPr>
        <w:t>s</w:t>
      </w:r>
      <w:r w:rsidRPr="00871509">
        <w:rPr>
          <w:rFonts w:ascii="Times New Roman" w:hAnsi="Times New Roman" w:cs="Times New Roman"/>
          <w:sz w:val="24"/>
          <w:szCs w:val="24"/>
        </w:rPr>
        <w:t>ubsection</w:t>
      </w:r>
      <w:r w:rsidR="0041232A">
        <w:rPr>
          <w:rFonts w:ascii="Times New Roman" w:hAnsi="Times New Roman" w:cs="Times New Roman"/>
          <w:sz w:val="24"/>
          <w:szCs w:val="24"/>
        </w:rPr>
        <w:t xml:space="preserve"> (b)</w:t>
      </w:r>
      <w:r w:rsidRPr="00871509">
        <w:rPr>
          <w:rFonts w:ascii="Times New Roman" w:hAnsi="Times New Roman" w:cs="Times New Roman"/>
          <w:sz w:val="24"/>
          <w:szCs w:val="24"/>
        </w:rPr>
        <w:t>.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7150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871509">
        <w:rPr>
          <w:rFonts w:ascii="Times New Roman" w:hAnsi="Times New Roman" w:cs="Times New Roman"/>
          <w:sz w:val="24"/>
          <w:szCs w:val="24"/>
        </w:rPr>
        <w:t xml:space="preserve">Children are evaluated as eligible for the SSI-DCP by the </w:t>
      </w:r>
      <w:r w:rsidR="0041232A">
        <w:rPr>
          <w:rFonts w:ascii="Times New Roman" w:hAnsi="Times New Roman" w:cs="Times New Roman"/>
          <w:sz w:val="24"/>
          <w:szCs w:val="24"/>
        </w:rPr>
        <w:t xml:space="preserve">U.S. </w:t>
      </w:r>
      <w:r w:rsidRPr="00871509">
        <w:rPr>
          <w:rFonts w:ascii="Times New Roman" w:hAnsi="Times New Roman" w:cs="Times New Roman"/>
          <w:sz w:val="24"/>
          <w:szCs w:val="24"/>
        </w:rPr>
        <w:t xml:space="preserve">Social Security Administration and the </w:t>
      </w:r>
      <w:r w:rsidR="0041232A">
        <w:rPr>
          <w:rFonts w:ascii="Times New Roman" w:hAnsi="Times New Roman" w:cs="Times New Roman"/>
          <w:sz w:val="24"/>
          <w:szCs w:val="24"/>
        </w:rPr>
        <w:t>Illinois Department of Human Services</w:t>
      </w:r>
      <w:r w:rsidR="009B377E">
        <w:rPr>
          <w:rFonts w:ascii="Times New Roman" w:hAnsi="Times New Roman" w:cs="Times New Roman"/>
          <w:sz w:val="24"/>
          <w:szCs w:val="24"/>
        </w:rPr>
        <w:t>-</w:t>
      </w:r>
      <w:r w:rsidRPr="00871509">
        <w:rPr>
          <w:rFonts w:ascii="Times New Roman" w:hAnsi="Times New Roman" w:cs="Times New Roman"/>
          <w:sz w:val="24"/>
          <w:szCs w:val="24"/>
        </w:rPr>
        <w:t>Division of Rehabilitation</w:t>
      </w:r>
      <w:r w:rsidR="006C1B41">
        <w:rPr>
          <w:rFonts w:ascii="Times New Roman" w:hAnsi="Times New Roman" w:cs="Times New Roman"/>
          <w:sz w:val="24"/>
          <w:szCs w:val="24"/>
        </w:rPr>
        <w:t xml:space="preserve"> S</w:t>
      </w:r>
      <w:r w:rsidR="00A0189D">
        <w:rPr>
          <w:rFonts w:ascii="Times New Roman" w:hAnsi="Times New Roman" w:cs="Times New Roman"/>
          <w:sz w:val="24"/>
          <w:szCs w:val="24"/>
        </w:rPr>
        <w:t>ervices</w:t>
      </w:r>
      <w:r w:rsidR="000A7344">
        <w:rPr>
          <w:rFonts w:ascii="Times New Roman" w:hAnsi="Times New Roman" w:cs="Times New Roman"/>
          <w:sz w:val="24"/>
          <w:szCs w:val="24"/>
        </w:rPr>
        <w:t xml:space="preserve">. </w:t>
      </w:r>
      <w:r w:rsidRPr="00871509">
        <w:rPr>
          <w:rFonts w:ascii="Times New Roman" w:hAnsi="Times New Roman" w:cs="Times New Roman"/>
          <w:sz w:val="24"/>
          <w:szCs w:val="24"/>
        </w:rPr>
        <w:t>Chi</w:t>
      </w:r>
      <w:r w:rsidR="009B377E">
        <w:rPr>
          <w:rFonts w:ascii="Times New Roman" w:hAnsi="Times New Roman" w:cs="Times New Roman"/>
          <w:sz w:val="24"/>
          <w:szCs w:val="24"/>
        </w:rPr>
        <w:t>ldren deemed eligible (SSI-DCP c</w:t>
      </w:r>
      <w:r w:rsidRPr="00871509">
        <w:rPr>
          <w:rFonts w:ascii="Times New Roman" w:hAnsi="Times New Roman" w:cs="Times New Roman"/>
          <w:sz w:val="24"/>
          <w:szCs w:val="24"/>
        </w:rPr>
        <w:t>hildren) are referred to DSCC for disposition.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7150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9B377E">
        <w:rPr>
          <w:rFonts w:ascii="Times New Roman" w:hAnsi="Times New Roman" w:cs="Times New Roman"/>
          <w:sz w:val="24"/>
          <w:szCs w:val="24"/>
        </w:rPr>
        <w:t>SSI-DCP c</w:t>
      </w:r>
      <w:r w:rsidRPr="00871509">
        <w:rPr>
          <w:rFonts w:ascii="Times New Roman" w:hAnsi="Times New Roman" w:cs="Times New Roman"/>
          <w:sz w:val="24"/>
          <w:szCs w:val="24"/>
        </w:rPr>
        <w:t>h</w:t>
      </w:r>
      <w:r w:rsidR="009B377E">
        <w:rPr>
          <w:rFonts w:ascii="Times New Roman" w:hAnsi="Times New Roman" w:cs="Times New Roman"/>
          <w:sz w:val="24"/>
          <w:szCs w:val="24"/>
        </w:rPr>
        <w:t xml:space="preserve">ildren who meet the eligibility </w:t>
      </w:r>
      <w:r w:rsidRPr="00871509">
        <w:rPr>
          <w:rFonts w:ascii="Times New Roman" w:hAnsi="Times New Roman" w:cs="Times New Roman"/>
          <w:sz w:val="24"/>
          <w:szCs w:val="24"/>
        </w:rPr>
        <w:t xml:space="preserve">in this Part shall be </w:t>
      </w:r>
      <w:r w:rsidR="00DE6C28">
        <w:rPr>
          <w:rFonts w:ascii="Times New Roman" w:hAnsi="Times New Roman" w:cs="Times New Roman"/>
          <w:sz w:val="24"/>
          <w:szCs w:val="24"/>
        </w:rPr>
        <w:t>eligible for</w:t>
      </w:r>
      <w:r w:rsidRPr="00871509">
        <w:rPr>
          <w:rFonts w:ascii="Times New Roman" w:hAnsi="Times New Roman" w:cs="Times New Roman"/>
          <w:sz w:val="24"/>
          <w:szCs w:val="24"/>
        </w:rPr>
        <w:t xml:space="preserve"> DSCC </w:t>
      </w:r>
      <w:r w:rsidR="00E2638E">
        <w:rPr>
          <w:rFonts w:ascii="Times New Roman" w:hAnsi="Times New Roman" w:cs="Times New Roman"/>
          <w:sz w:val="24"/>
          <w:szCs w:val="24"/>
        </w:rPr>
        <w:t>P</w:t>
      </w:r>
      <w:bookmarkStart w:id="1" w:name="_GoBack"/>
      <w:bookmarkEnd w:id="1"/>
      <w:r w:rsidR="00DE6C28">
        <w:rPr>
          <w:rFonts w:ascii="Times New Roman" w:hAnsi="Times New Roman" w:cs="Times New Roman"/>
          <w:sz w:val="24"/>
          <w:szCs w:val="24"/>
        </w:rPr>
        <w:t xml:space="preserve">rogram </w:t>
      </w:r>
      <w:r w:rsidRPr="00871509">
        <w:rPr>
          <w:rFonts w:ascii="Times New Roman" w:hAnsi="Times New Roman" w:cs="Times New Roman"/>
          <w:sz w:val="24"/>
          <w:szCs w:val="24"/>
        </w:rPr>
        <w:t>benefits in acco</w:t>
      </w:r>
      <w:r w:rsidR="009B377E">
        <w:rPr>
          <w:rFonts w:ascii="Times New Roman" w:hAnsi="Times New Roman" w:cs="Times New Roman"/>
          <w:sz w:val="24"/>
          <w:szCs w:val="24"/>
        </w:rPr>
        <w:t>rdance with this Part. SSI-DCP c</w:t>
      </w:r>
      <w:r w:rsidRPr="00871509">
        <w:rPr>
          <w:rFonts w:ascii="Times New Roman" w:hAnsi="Times New Roman" w:cs="Times New Roman"/>
          <w:sz w:val="24"/>
          <w:szCs w:val="24"/>
        </w:rPr>
        <w:t xml:space="preserve">hildren who do not meet the eligibility criteria for the DSCC Program may be referred by DSCC to other programs, services, or institutions </w:t>
      </w:r>
      <w:r w:rsidR="009B377E">
        <w:rPr>
          <w:rFonts w:ascii="Times New Roman" w:hAnsi="Times New Roman" w:cs="Times New Roman"/>
          <w:sz w:val="24"/>
          <w:szCs w:val="24"/>
        </w:rPr>
        <w:t>that</w:t>
      </w:r>
      <w:r w:rsidRPr="00871509">
        <w:rPr>
          <w:rFonts w:ascii="Times New Roman" w:hAnsi="Times New Roman" w:cs="Times New Roman"/>
          <w:sz w:val="24"/>
          <w:szCs w:val="24"/>
        </w:rPr>
        <w:t xml:space="preserve"> may provide assistance.</w:t>
      </w:r>
    </w:p>
    <w:p w:rsidR="00871509" w:rsidRPr="00871509" w:rsidRDefault="00871509" w:rsidP="008715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509" w:rsidRPr="00871509" w:rsidRDefault="00871509" w:rsidP="0087150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871509">
        <w:rPr>
          <w:rFonts w:ascii="Times New Roman" w:hAnsi="Times New Roman" w:cs="Times New Roman"/>
          <w:sz w:val="24"/>
          <w:szCs w:val="24"/>
        </w:rPr>
        <w:tab/>
        <w:t>University of Illinois Policies and Procedures</w:t>
      </w:r>
    </w:p>
    <w:p w:rsidR="00871509" w:rsidRPr="00871509" w:rsidRDefault="00871509" w:rsidP="0087150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71509">
        <w:rPr>
          <w:rFonts w:ascii="Times New Roman" w:hAnsi="Times New Roman" w:cs="Times New Roman"/>
          <w:sz w:val="24"/>
          <w:szCs w:val="24"/>
        </w:rPr>
        <w:t xml:space="preserve">As part of the University of Illinois, DSCC shall abide by all applicable University of Illinois policies and procedures. </w:t>
      </w:r>
    </w:p>
    <w:sectPr w:rsidR="00871509" w:rsidRPr="008715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B7" w:rsidRDefault="00A727B7">
      <w:r>
        <w:separator/>
      </w:r>
    </w:p>
  </w:endnote>
  <w:endnote w:type="continuationSeparator" w:id="0">
    <w:p w:rsidR="00A727B7" w:rsidRDefault="00A7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B7" w:rsidRDefault="00A727B7">
      <w:r>
        <w:separator/>
      </w:r>
    </w:p>
  </w:footnote>
  <w:footnote w:type="continuationSeparator" w:id="0">
    <w:p w:rsidR="00A727B7" w:rsidRDefault="00A7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9D6"/>
    <w:multiLevelType w:val="hybridMultilevel"/>
    <w:tmpl w:val="B9EE5CFC"/>
    <w:lvl w:ilvl="0" w:tplc="EF78616A">
      <w:start w:val="1"/>
      <w:numFmt w:val="lowerLetter"/>
      <w:lvlText w:val="%1)"/>
      <w:lvlJc w:val="left"/>
      <w:pPr>
        <w:ind w:left="720" w:hanging="360"/>
      </w:pPr>
    </w:lvl>
    <w:lvl w:ilvl="1" w:tplc="B212C9D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1C1"/>
    <w:multiLevelType w:val="hybridMultilevel"/>
    <w:tmpl w:val="1526C400"/>
    <w:lvl w:ilvl="0" w:tplc="B2A2994A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BC4B28"/>
    <w:multiLevelType w:val="hybridMultilevel"/>
    <w:tmpl w:val="3F16C470"/>
    <w:lvl w:ilvl="0" w:tplc="FE9648A6">
      <w:start w:val="1"/>
      <w:numFmt w:val="decimal"/>
      <w:lvlText w:val="%1)"/>
      <w:lvlJc w:val="left"/>
      <w:pPr>
        <w:ind w:left="20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D35946"/>
    <w:multiLevelType w:val="hybridMultilevel"/>
    <w:tmpl w:val="22988080"/>
    <w:lvl w:ilvl="0" w:tplc="EF78616A">
      <w:start w:val="1"/>
      <w:numFmt w:val="lowerLetter"/>
      <w:lvlText w:val="%1)"/>
      <w:lvlJc w:val="left"/>
      <w:pPr>
        <w:ind w:left="720" w:hanging="360"/>
      </w:pPr>
    </w:lvl>
    <w:lvl w:ilvl="1" w:tplc="C250F992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33A830A4">
      <w:start w:val="1"/>
      <w:numFmt w:val="decimal"/>
      <w:lvlText w:val="%3)"/>
      <w:lvlJc w:val="left"/>
      <w:pPr>
        <w:ind w:left="2340" w:hanging="360"/>
      </w:pPr>
      <w:rPr>
        <w:rFonts w:asciiTheme="minorHAnsi" w:eastAsia="Times New Roman" w:hAnsiTheme="minorHAnsi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5B49C70">
      <w:start w:val="2"/>
      <w:numFmt w:val="lowerRoman"/>
      <w:lvlText w:val="%5)"/>
      <w:lvlJc w:val="left"/>
      <w:pPr>
        <w:ind w:left="3960" w:hanging="720"/>
      </w:pPr>
    </w:lvl>
    <w:lvl w:ilvl="5" w:tplc="2B2A787A">
      <w:start w:val="1"/>
      <w:numFmt w:val="upperLetter"/>
      <w:lvlText w:val="%6)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6F5"/>
    <w:multiLevelType w:val="hybridMultilevel"/>
    <w:tmpl w:val="A5949FDE"/>
    <w:lvl w:ilvl="0" w:tplc="F58EE234">
      <w:start w:val="1"/>
      <w:numFmt w:val="decimal"/>
      <w:lvlText w:val="%1)"/>
      <w:lvlJc w:val="left"/>
      <w:pPr>
        <w:ind w:left="1800" w:hanging="360"/>
      </w:pPr>
      <w:rPr>
        <w:rFonts w:asciiTheme="minorHAnsi" w:eastAsia="Times New Roman" w:hAnsiTheme="minorHAnsi" w:cs="Times New Roman"/>
      </w:rPr>
    </w:lvl>
    <w:lvl w:ilvl="1" w:tplc="984C1670">
      <w:start w:val="1"/>
      <w:numFmt w:val="lowerRoman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28501E"/>
    <w:multiLevelType w:val="hybridMultilevel"/>
    <w:tmpl w:val="07465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02A94"/>
    <w:multiLevelType w:val="hybridMultilevel"/>
    <w:tmpl w:val="1CA414CC"/>
    <w:lvl w:ilvl="0" w:tplc="712AC462">
      <w:start w:val="1"/>
      <w:numFmt w:val="upperLetter"/>
      <w:lvlText w:val="%1)"/>
      <w:lvlJc w:val="left"/>
      <w:pPr>
        <w:ind w:left="2745" w:hanging="585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D756664"/>
    <w:multiLevelType w:val="hybridMultilevel"/>
    <w:tmpl w:val="43686A8C"/>
    <w:lvl w:ilvl="0" w:tplc="EF78616A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6EDA4A">
      <w:start w:val="3"/>
      <w:numFmt w:val="upp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7688F"/>
    <w:multiLevelType w:val="hybridMultilevel"/>
    <w:tmpl w:val="2A2C575E"/>
    <w:lvl w:ilvl="0" w:tplc="A2C2546C">
      <w:start w:val="1"/>
      <w:numFmt w:val="decimal"/>
      <w:lvlText w:val="%1)"/>
      <w:lvlJc w:val="left"/>
      <w:pPr>
        <w:ind w:left="11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2F93"/>
    <w:multiLevelType w:val="hybridMultilevel"/>
    <w:tmpl w:val="E8F005D0"/>
    <w:lvl w:ilvl="0" w:tplc="90C0B90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EC7CBE"/>
    <w:multiLevelType w:val="hybridMultilevel"/>
    <w:tmpl w:val="BB2AB4BA"/>
    <w:lvl w:ilvl="0" w:tplc="E0F6F820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D2462A"/>
    <w:multiLevelType w:val="hybridMultilevel"/>
    <w:tmpl w:val="FC782B8E"/>
    <w:lvl w:ilvl="0" w:tplc="0816738A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A85340"/>
    <w:multiLevelType w:val="hybridMultilevel"/>
    <w:tmpl w:val="1A745632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7D216E"/>
    <w:multiLevelType w:val="hybridMultilevel"/>
    <w:tmpl w:val="5A98F198"/>
    <w:lvl w:ilvl="0" w:tplc="071C0B3C">
      <w:start w:val="1"/>
      <w:numFmt w:val="upperLetter"/>
      <w:lvlText w:val="%1)"/>
      <w:lvlJc w:val="left"/>
      <w:pPr>
        <w:ind w:left="2160" w:hanging="720"/>
      </w:pPr>
      <w:rPr>
        <w:rFonts w:asciiTheme="minorHAnsi" w:eastAsia="Times New Roman" w:hAnsiTheme="minorHAnsi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344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5D5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D97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32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B41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509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77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89D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7B7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899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C28"/>
    <w:rsid w:val="00DF0813"/>
    <w:rsid w:val="00DF25BD"/>
    <w:rsid w:val="00E0634B"/>
    <w:rsid w:val="00E11728"/>
    <w:rsid w:val="00E16B25"/>
    <w:rsid w:val="00E21CD6"/>
    <w:rsid w:val="00E24167"/>
    <w:rsid w:val="00E24878"/>
    <w:rsid w:val="00E2638E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F3DB8-41FE-4749-9BBB-A8AAE2DA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50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27B7"/>
    <w:rPr>
      <w:rFonts w:cs="Arial"/>
      <w:bCs/>
      <w:kern w:val="32"/>
      <w:sz w:val="24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B7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A727B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9</cp:revision>
  <dcterms:created xsi:type="dcterms:W3CDTF">2017-10-18T13:09:00Z</dcterms:created>
  <dcterms:modified xsi:type="dcterms:W3CDTF">2018-04-11T13:00:00Z</dcterms:modified>
</cp:coreProperties>
</file>