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B0" w:rsidRDefault="004D21B0" w:rsidP="005D69C5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D69C5" w:rsidRPr="005D69C5" w:rsidRDefault="005D69C5" w:rsidP="005D69C5">
      <w:pPr>
        <w:widowControl w:val="0"/>
        <w:autoSpaceDE w:val="0"/>
        <w:autoSpaceDN w:val="0"/>
        <w:adjustRightInd w:val="0"/>
      </w:pPr>
      <w:r w:rsidRPr="005D69C5">
        <w:rPr>
          <w:b/>
        </w:rPr>
        <w:t>Section 1100.320  Special Project Grant Application Requirements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1440" w:hanging="720"/>
      </w:pPr>
      <w:r w:rsidRPr="005D69C5">
        <w:t>a)</w:t>
      </w:r>
      <w:r w:rsidRPr="005D69C5">
        <w:tab/>
        <w:t>Applicants must submit a grant application for a special project on a form prepared by the Administrator.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1440" w:hanging="720"/>
      </w:pPr>
      <w:r w:rsidRPr="005D69C5">
        <w:t>b)</w:t>
      </w:r>
      <w:r w:rsidRPr="005D69C5">
        <w:tab/>
        <w:t>The special project grant application form shall include the following information: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1)</w:t>
      </w:r>
      <w:r w:rsidRPr="005D69C5">
        <w:tab/>
        <w:t>The information required under the Illinois Grant Funds Recovery Act;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2)</w:t>
      </w:r>
      <w:r w:rsidRPr="005D69C5">
        <w:tab/>
        <w:t xml:space="preserve">Details of the target population; 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3)</w:t>
      </w:r>
      <w:r w:rsidRPr="005D69C5">
        <w:tab/>
        <w:t>Descriptions of the services to be provided;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4)</w:t>
      </w:r>
      <w:r w:rsidRPr="005D69C5">
        <w:tab/>
        <w:t>Descriptions of the materials to be produced or utilized;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5)</w:t>
      </w:r>
      <w:r w:rsidRPr="005D69C5">
        <w:tab/>
        <w:t>Goals;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6)</w:t>
      </w:r>
      <w:r w:rsidRPr="005D69C5">
        <w:tab/>
        <w:t>Proposed agendas;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7)</w:t>
      </w:r>
      <w:r w:rsidRPr="005D69C5">
        <w:tab/>
        <w:t>Anticipated time frames;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8)</w:t>
      </w:r>
      <w:r w:rsidRPr="005D69C5">
        <w:tab/>
        <w:t>Income documentation as required by Section 1100.200(a);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  <w:r w:rsidRPr="005D69C5">
        <w:t>9)</w:t>
      </w:r>
      <w:r w:rsidRPr="005D69C5">
        <w:tab/>
        <w:t>The agency's Charitable Trust number, or a statement that the agency is exempt;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2160" w:hanging="720"/>
      </w:pPr>
    </w:p>
    <w:p w:rsidR="005D69C5" w:rsidRPr="005D69C5" w:rsidRDefault="005D69C5" w:rsidP="004D21B0">
      <w:pPr>
        <w:widowControl w:val="0"/>
        <w:autoSpaceDE w:val="0"/>
        <w:autoSpaceDN w:val="0"/>
        <w:adjustRightInd w:val="0"/>
        <w:ind w:left="2160" w:hanging="855"/>
      </w:pPr>
      <w:r w:rsidRPr="005D69C5">
        <w:t>10)</w:t>
      </w:r>
      <w:r w:rsidRPr="005D69C5">
        <w:tab/>
        <w:t>If a not-for-profit agency, a copy of its most recent financial audit and management letter as required by Section 1100.220; and</w:t>
      </w:r>
    </w:p>
    <w:p w:rsidR="005D69C5" w:rsidRPr="005D69C5" w:rsidRDefault="005D69C5" w:rsidP="004D21B0">
      <w:pPr>
        <w:widowControl w:val="0"/>
        <w:autoSpaceDE w:val="0"/>
        <w:autoSpaceDN w:val="0"/>
        <w:adjustRightInd w:val="0"/>
        <w:ind w:left="2160" w:hanging="855"/>
      </w:pPr>
    </w:p>
    <w:p w:rsidR="005D69C5" w:rsidRPr="005D69C5" w:rsidRDefault="005D69C5" w:rsidP="004D21B0">
      <w:pPr>
        <w:widowControl w:val="0"/>
        <w:autoSpaceDE w:val="0"/>
        <w:autoSpaceDN w:val="0"/>
        <w:adjustRightInd w:val="0"/>
        <w:ind w:left="2160" w:hanging="855"/>
      </w:pPr>
      <w:r w:rsidRPr="005D69C5">
        <w:t>11)</w:t>
      </w:r>
      <w:r w:rsidRPr="005D69C5">
        <w:tab/>
        <w:t>The signature of the authorized official of the agency.</w:t>
      </w:r>
    </w:p>
    <w:p w:rsidR="005D69C5" w:rsidRPr="005D69C5" w:rsidRDefault="005D69C5" w:rsidP="005D69C5">
      <w:pPr>
        <w:widowControl w:val="0"/>
        <w:autoSpaceDE w:val="0"/>
        <w:autoSpaceDN w:val="0"/>
        <w:adjustRightInd w:val="0"/>
      </w:pPr>
    </w:p>
    <w:p w:rsidR="005D69C5" w:rsidRPr="005D69C5" w:rsidRDefault="005D69C5" w:rsidP="005D69C5">
      <w:pPr>
        <w:widowControl w:val="0"/>
        <w:autoSpaceDE w:val="0"/>
        <w:autoSpaceDN w:val="0"/>
        <w:adjustRightInd w:val="0"/>
        <w:ind w:left="1440" w:hanging="720"/>
      </w:pPr>
      <w:r w:rsidRPr="005D69C5">
        <w:t>c)</w:t>
      </w:r>
      <w:r w:rsidRPr="005D69C5">
        <w:tab/>
        <w:t>The Administrator will verify an applicant's Charitable Trust number or exempt status.</w:t>
      </w:r>
    </w:p>
    <w:sectPr w:rsidR="005D69C5" w:rsidRPr="005D69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A8" w:rsidRDefault="00442CA8">
      <w:r>
        <w:separator/>
      </w:r>
    </w:p>
  </w:endnote>
  <w:endnote w:type="continuationSeparator" w:id="0">
    <w:p w:rsidR="00442CA8" w:rsidRDefault="004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A8" w:rsidRDefault="00442CA8">
      <w:r>
        <w:separator/>
      </w:r>
    </w:p>
  </w:footnote>
  <w:footnote w:type="continuationSeparator" w:id="0">
    <w:p w:rsidR="00442CA8" w:rsidRDefault="0044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9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D8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CA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1B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9C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3E9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3B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B1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30D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