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919" w:rsidRDefault="00E24919" w:rsidP="00C97784">
      <w:pPr>
        <w:widowControl w:val="0"/>
        <w:autoSpaceDE w:val="0"/>
        <w:autoSpaceDN w:val="0"/>
        <w:adjustRightInd w:val="0"/>
        <w:rPr>
          <w:b/>
          <w:bCs/>
        </w:rPr>
      </w:pPr>
      <w:bookmarkStart w:id="0" w:name="_GoBack"/>
      <w:bookmarkEnd w:id="0"/>
    </w:p>
    <w:p w:rsidR="00C97784" w:rsidRPr="00C97784" w:rsidRDefault="00C97784" w:rsidP="00C97784">
      <w:pPr>
        <w:widowControl w:val="0"/>
        <w:autoSpaceDE w:val="0"/>
        <w:autoSpaceDN w:val="0"/>
        <w:adjustRightInd w:val="0"/>
      </w:pPr>
      <w:r w:rsidRPr="00C97784">
        <w:rPr>
          <w:b/>
          <w:bCs/>
        </w:rPr>
        <w:t>Section 1100.210  Allowable and Non-allowable Expenses</w:t>
      </w:r>
    </w:p>
    <w:p w:rsidR="00C97784" w:rsidRPr="00C97784" w:rsidRDefault="00C97784" w:rsidP="00C97784">
      <w:pPr>
        <w:widowControl w:val="0"/>
        <w:autoSpaceDE w:val="0"/>
        <w:autoSpaceDN w:val="0"/>
        <w:adjustRightInd w:val="0"/>
      </w:pPr>
    </w:p>
    <w:p w:rsidR="00C97784" w:rsidRPr="00C97784" w:rsidRDefault="00C97784" w:rsidP="00C97784">
      <w:pPr>
        <w:widowControl w:val="0"/>
        <w:autoSpaceDE w:val="0"/>
        <w:autoSpaceDN w:val="0"/>
        <w:adjustRightInd w:val="0"/>
      </w:pPr>
      <w:r w:rsidRPr="00C97784">
        <w:t xml:space="preserve">The Administrator provides funds for services offered by public and non-profit agencies as specified in this Section but will not be the sole funding source for any </w:t>
      </w:r>
      <w:r w:rsidR="00EA0FF8">
        <w:t>G</w:t>
      </w:r>
      <w:r w:rsidRPr="00C97784">
        <w:t>rantee.  The Administrator will only provide funds to programs for the purpose of funding certain items of expense as set forth in this Section.</w:t>
      </w:r>
    </w:p>
    <w:p w:rsidR="00C97784" w:rsidRPr="00C97784" w:rsidRDefault="00C97784" w:rsidP="00C97784">
      <w:pPr>
        <w:widowControl w:val="0"/>
        <w:autoSpaceDE w:val="0"/>
        <w:autoSpaceDN w:val="0"/>
        <w:adjustRightInd w:val="0"/>
      </w:pPr>
    </w:p>
    <w:p w:rsidR="00C97784" w:rsidRPr="00C97784" w:rsidRDefault="00C97784" w:rsidP="00C97784">
      <w:pPr>
        <w:widowControl w:val="0"/>
        <w:autoSpaceDE w:val="0"/>
        <w:autoSpaceDN w:val="0"/>
        <w:adjustRightInd w:val="0"/>
        <w:ind w:left="1440" w:hanging="720"/>
      </w:pPr>
      <w:r w:rsidRPr="00C97784">
        <w:t>a)</w:t>
      </w:r>
      <w:r w:rsidRPr="00C97784">
        <w:tab/>
        <w:t>The following expenditures are the only allowable expenses for which grant funds may be used:</w:t>
      </w:r>
    </w:p>
    <w:p w:rsidR="00C97784" w:rsidRPr="00C97784" w:rsidRDefault="00C97784" w:rsidP="00C97784">
      <w:pPr>
        <w:widowControl w:val="0"/>
        <w:autoSpaceDE w:val="0"/>
        <w:autoSpaceDN w:val="0"/>
        <w:adjustRightInd w:val="0"/>
        <w:ind w:left="2160" w:hanging="720"/>
      </w:pPr>
    </w:p>
    <w:p w:rsidR="00C97784" w:rsidRPr="00C97784" w:rsidRDefault="00C97784" w:rsidP="00C97784">
      <w:pPr>
        <w:widowControl w:val="0"/>
        <w:autoSpaceDE w:val="0"/>
        <w:autoSpaceDN w:val="0"/>
        <w:adjustRightInd w:val="0"/>
        <w:ind w:left="2160" w:hanging="720"/>
      </w:pPr>
      <w:r w:rsidRPr="00C97784">
        <w:t>1)</w:t>
      </w:r>
      <w:r w:rsidRPr="00C97784">
        <w:tab/>
        <w:t>Salaries and fringe benefits for Grantee employees;</w:t>
      </w:r>
    </w:p>
    <w:p w:rsidR="00C97784" w:rsidRPr="00C97784" w:rsidRDefault="00C97784" w:rsidP="00C97784">
      <w:pPr>
        <w:widowControl w:val="0"/>
        <w:autoSpaceDE w:val="0"/>
        <w:autoSpaceDN w:val="0"/>
        <w:adjustRightInd w:val="0"/>
        <w:ind w:left="2160" w:hanging="720"/>
      </w:pPr>
    </w:p>
    <w:p w:rsidR="00C97784" w:rsidRPr="00C97784" w:rsidRDefault="00C97784" w:rsidP="00C97784">
      <w:pPr>
        <w:widowControl w:val="0"/>
        <w:autoSpaceDE w:val="0"/>
        <w:autoSpaceDN w:val="0"/>
        <w:adjustRightInd w:val="0"/>
        <w:ind w:left="2160" w:hanging="720"/>
      </w:pPr>
      <w:r w:rsidRPr="00C97784">
        <w:t>2)</w:t>
      </w:r>
      <w:r w:rsidRPr="00C97784">
        <w:tab/>
        <w:t>Contractual services;</w:t>
      </w:r>
    </w:p>
    <w:p w:rsidR="00C97784" w:rsidRPr="00C97784" w:rsidRDefault="00C97784" w:rsidP="00C97784">
      <w:pPr>
        <w:widowControl w:val="0"/>
        <w:autoSpaceDE w:val="0"/>
        <w:autoSpaceDN w:val="0"/>
        <w:adjustRightInd w:val="0"/>
        <w:ind w:left="2160" w:hanging="720"/>
      </w:pPr>
    </w:p>
    <w:p w:rsidR="00C97784" w:rsidRPr="00C97784" w:rsidRDefault="00C97784" w:rsidP="00C97784">
      <w:pPr>
        <w:widowControl w:val="0"/>
        <w:autoSpaceDE w:val="0"/>
        <w:autoSpaceDN w:val="0"/>
        <w:adjustRightInd w:val="0"/>
        <w:ind w:left="2160" w:hanging="720"/>
      </w:pPr>
      <w:r w:rsidRPr="00C97784">
        <w:t>3)</w:t>
      </w:r>
      <w:r w:rsidRPr="00C97784">
        <w:tab/>
        <w:t>Equipment that is rented or leased for program use;</w:t>
      </w:r>
    </w:p>
    <w:p w:rsidR="00C97784" w:rsidRPr="00C97784" w:rsidRDefault="00C97784" w:rsidP="00C97784">
      <w:pPr>
        <w:widowControl w:val="0"/>
        <w:autoSpaceDE w:val="0"/>
        <w:autoSpaceDN w:val="0"/>
        <w:adjustRightInd w:val="0"/>
        <w:ind w:left="2160" w:hanging="720"/>
      </w:pPr>
    </w:p>
    <w:p w:rsidR="00C97784" w:rsidRPr="00C97784" w:rsidRDefault="00C97784" w:rsidP="00C97784">
      <w:pPr>
        <w:widowControl w:val="0"/>
        <w:autoSpaceDE w:val="0"/>
        <w:autoSpaceDN w:val="0"/>
        <w:adjustRightInd w:val="0"/>
        <w:ind w:left="2160" w:hanging="720"/>
      </w:pPr>
      <w:r w:rsidRPr="00C97784">
        <w:t>4)</w:t>
      </w:r>
      <w:r w:rsidRPr="00C97784">
        <w:tab/>
        <w:t>General office expenses;</w:t>
      </w:r>
    </w:p>
    <w:p w:rsidR="00C97784" w:rsidRPr="00C97784" w:rsidRDefault="00C97784" w:rsidP="00C97784">
      <w:pPr>
        <w:widowControl w:val="0"/>
        <w:autoSpaceDE w:val="0"/>
        <w:autoSpaceDN w:val="0"/>
        <w:adjustRightInd w:val="0"/>
        <w:ind w:left="2160" w:hanging="720"/>
      </w:pPr>
    </w:p>
    <w:p w:rsidR="00C97784" w:rsidRPr="00C97784" w:rsidRDefault="00C97784" w:rsidP="00C97784">
      <w:pPr>
        <w:widowControl w:val="0"/>
        <w:autoSpaceDE w:val="0"/>
        <w:autoSpaceDN w:val="0"/>
        <w:adjustRightInd w:val="0"/>
        <w:ind w:left="2160" w:hanging="720"/>
      </w:pPr>
      <w:r w:rsidRPr="00C97784">
        <w:t>5)</w:t>
      </w:r>
      <w:r w:rsidRPr="00C97784">
        <w:tab/>
        <w:t>Travel expenses and transportation costs for staff and clients;</w:t>
      </w:r>
    </w:p>
    <w:p w:rsidR="00C97784" w:rsidRPr="00C97784" w:rsidRDefault="00C97784" w:rsidP="00C97784">
      <w:pPr>
        <w:widowControl w:val="0"/>
        <w:autoSpaceDE w:val="0"/>
        <w:autoSpaceDN w:val="0"/>
        <w:adjustRightInd w:val="0"/>
        <w:ind w:left="2160" w:hanging="720"/>
      </w:pPr>
    </w:p>
    <w:p w:rsidR="00C97784" w:rsidRPr="00C97784" w:rsidRDefault="00C97784" w:rsidP="00C97784">
      <w:pPr>
        <w:widowControl w:val="0"/>
        <w:autoSpaceDE w:val="0"/>
        <w:autoSpaceDN w:val="0"/>
        <w:adjustRightInd w:val="0"/>
        <w:ind w:left="2160" w:hanging="720"/>
      </w:pPr>
      <w:r w:rsidRPr="00C97784">
        <w:t>6)</w:t>
      </w:r>
      <w:r w:rsidRPr="00C97784">
        <w:tab/>
        <w:t xml:space="preserve">Printed or promotional materials used for informational purposes or to publicize the program.  All printed materials paid for, in whole or part, with funds provided pursuant to the </w:t>
      </w:r>
      <w:r w:rsidR="00EA0FF8">
        <w:t>G</w:t>
      </w:r>
      <w:r w:rsidRPr="00C97784">
        <w:t xml:space="preserve">rant Agreement shall include a statement that they were printed with support from the Illinois Attorney General's Office and that the views and statements expressed in those materials do not necessarily reflect the views and opinions of the </w:t>
      </w:r>
      <w:r w:rsidR="00EC6FE4">
        <w:t xml:space="preserve">Illinois </w:t>
      </w:r>
      <w:r w:rsidRPr="00C97784">
        <w:t>Attorney General</w:t>
      </w:r>
      <w:r w:rsidR="00B02BD9">
        <w:t>'s</w:t>
      </w:r>
      <w:r w:rsidRPr="00C97784">
        <w:t xml:space="preserve"> </w:t>
      </w:r>
      <w:r w:rsidR="00EC6FE4">
        <w:t>Office</w:t>
      </w:r>
      <w:r w:rsidRPr="00C97784">
        <w:t>.</w:t>
      </w:r>
    </w:p>
    <w:p w:rsidR="00C97784" w:rsidRPr="00C97784" w:rsidRDefault="00C97784" w:rsidP="00C97784">
      <w:pPr>
        <w:widowControl w:val="0"/>
        <w:autoSpaceDE w:val="0"/>
        <w:autoSpaceDN w:val="0"/>
        <w:adjustRightInd w:val="0"/>
        <w:ind w:left="1440" w:hanging="720"/>
      </w:pPr>
    </w:p>
    <w:p w:rsidR="00C97784" w:rsidRPr="00C97784" w:rsidRDefault="00C97784" w:rsidP="00C97784">
      <w:pPr>
        <w:widowControl w:val="0"/>
        <w:autoSpaceDE w:val="0"/>
        <w:autoSpaceDN w:val="0"/>
        <w:adjustRightInd w:val="0"/>
        <w:ind w:left="1440" w:hanging="720"/>
      </w:pPr>
      <w:r w:rsidRPr="00C97784">
        <w:t>b)</w:t>
      </w:r>
      <w:r w:rsidRPr="00C97784">
        <w:tab/>
        <w:t>In particular, the following expenditures are among those for which grant funds may not be used, notwithstanding the potential applicability of subsection (a):</w:t>
      </w:r>
    </w:p>
    <w:p w:rsidR="00C97784" w:rsidRPr="00C97784" w:rsidRDefault="00C97784" w:rsidP="00C97784">
      <w:pPr>
        <w:widowControl w:val="0"/>
        <w:autoSpaceDE w:val="0"/>
        <w:autoSpaceDN w:val="0"/>
        <w:adjustRightInd w:val="0"/>
        <w:ind w:left="2160" w:hanging="720"/>
      </w:pPr>
    </w:p>
    <w:p w:rsidR="00C97784" w:rsidRPr="00C97784" w:rsidRDefault="00C97784" w:rsidP="00C97784">
      <w:pPr>
        <w:widowControl w:val="0"/>
        <w:autoSpaceDE w:val="0"/>
        <w:autoSpaceDN w:val="0"/>
        <w:adjustRightInd w:val="0"/>
        <w:ind w:left="2160" w:hanging="720"/>
      </w:pPr>
      <w:r w:rsidRPr="00C97784">
        <w:t>1)</w:t>
      </w:r>
      <w:r w:rsidRPr="00C97784">
        <w:tab/>
        <w:t>The expenses of researching issues and programs and collecting statistics;</w:t>
      </w:r>
    </w:p>
    <w:p w:rsidR="00C97784" w:rsidRPr="00C97784" w:rsidRDefault="00C97784" w:rsidP="00C97784">
      <w:pPr>
        <w:widowControl w:val="0"/>
        <w:autoSpaceDE w:val="0"/>
        <w:autoSpaceDN w:val="0"/>
        <w:adjustRightInd w:val="0"/>
        <w:ind w:left="2160" w:hanging="720"/>
      </w:pPr>
    </w:p>
    <w:p w:rsidR="00C97784" w:rsidRPr="00C97784" w:rsidRDefault="00C97784" w:rsidP="00C97784">
      <w:pPr>
        <w:widowControl w:val="0"/>
        <w:autoSpaceDE w:val="0"/>
        <w:autoSpaceDN w:val="0"/>
        <w:adjustRightInd w:val="0"/>
        <w:ind w:left="2160" w:hanging="720"/>
      </w:pPr>
      <w:r w:rsidRPr="00C97784">
        <w:t>2)</w:t>
      </w:r>
      <w:r w:rsidRPr="00C97784">
        <w:tab/>
        <w:t>Compensation to an agency board member other than payment of fair value for services rendered to the agency in a capacity other than board member;</w:t>
      </w:r>
    </w:p>
    <w:p w:rsidR="00C97784" w:rsidRPr="00C97784" w:rsidRDefault="00C97784" w:rsidP="00C97784">
      <w:pPr>
        <w:widowControl w:val="0"/>
        <w:autoSpaceDE w:val="0"/>
        <w:autoSpaceDN w:val="0"/>
        <w:adjustRightInd w:val="0"/>
        <w:ind w:left="2160" w:hanging="720"/>
      </w:pPr>
    </w:p>
    <w:p w:rsidR="00C97784" w:rsidRPr="00C97784" w:rsidRDefault="00C97784" w:rsidP="00C97784">
      <w:pPr>
        <w:widowControl w:val="0"/>
        <w:autoSpaceDE w:val="0"/>
        <w:autoSpaceDN w:val="0"/>
        <w:adjustRightInd w:val="0"/>
        <w:ind w:left="2160" w:hanging="720"/>
      </w:pPr>
      <w:r w:rsidRPr="00C97784">
        <w:t>3)</w:t>
      </w:r>
      <w:r w:rsidRPr="00C97784">
        <w:tab/>
        <w:t>Individual or agency association dues or costs of attending professional meetings;</w:t>
      </w:r>
    </w:p>
    <w:p w:rsidR="00C97784" w:rsidRPr="00C97784" w:rsidRDefault="00C97784" w:rsidP="00C97784">
      <w:pPr>
        <w:widowControl w:val="0"/>
        <w:autoSpaceDE w:val="0"/>
        <w:autoSpaceDN w:val="0"/>
        <w:adjustRightInd w:val="0"/>
        <w:ind w:left="2160" w:hanging="720"/>
      </w:pPr>
    </w:p>
    <w:p w:rsidR="00C97784" w:rsidRPr="00C97784" w:rsidRDefault="00C97784" w:rsidP="00C97784">
      <w:pPr>
        <w:widowControl w:val="0"/>
        <w:autoSpaceDE w:val="0"/>
        <w:autoSpaceDN w:val="0"/>
        <w:adjustRightInd w:val="0"/>
        <w:ind w:left="2160" w:hanging="720"/>
      </w:pPr>
      <w:r w:rsidRPr="00C97784">
        <w:t>4)</w:t>
      </w:r>
      <w:r w:rsidRPr="00C97784">
        <w:tab/>
        <w:t>The use</w:t>
      </w:r>
      <w:r w:rsidR="00EA0FF8">
        <w:t>,</w:t>
      </w:r>
      <w:r w:rsidRPr="00C97784">
        <w:t xml:space="preserve"> or reimbursement for use, of agency- or privately-owned automotive equipment by staff for personal business or non-work-related transportation;</w:t>
      </w:r>
    </w:p>
    <w:p w:rsidR="00C97784" w:rsidRPr="00C97784" w:rsidRDefault="00C97784" w:rsidP="00C97784">
      <w:pPr>
        <w:widowControl w:val="0"/>
        <w:autoSpaceDE w:val="0"/>
        <w:autoSpaceDN w:val="0"/>
        <w:adjustRightInd w:val="0"/>
        <w:ind w:left="2160" w:hanging="720"/>
      </w:pPr>
    </w:p>
    <w:p w:rsidR="00C97784" w:rsidRPr="00C97784" w:rsidRDefault="00C97784" w:rsidP="00C97784">
      <w:pPr>
        <w:widowControl w:val="0"/>
        <w:autoSpaceDE w:val="0"/>
        <w:autoSpaceDN w:val="0"/>
        <w:adjustRightInd w:val="0"/>
        <w:ind w:left="2160" w:hanging="720"/>
      </w:pPr>
      <w:r w:rsidRPr="00C97784">
        <w:t>5)</w:t>
      </w:r>
      <w:r w:rsidRPr="00C97784">
        <w:tab/>
        <w:t>The expenses of fund-raising activities;</w:t>
      </w:r>
    </w:p>
    <w:p w:rsidR="00C97784" w:rsidRPr="00C97784" w:rsidRDefault="00C97784" w:rsidP="00C97784">
      <w:pPr>
        <w:widowControl w:val="0"/>
        <w:autoSpaceDE w:val="0"/>
        <w:autoSpaceDN w:val="0"/>
        <w:adjustRightInd w:val="0"/>
        <w:ind w:left="2160" w:hanging="720"/>
      </w:pPr>
    </w:p>
    <w:p w:rsidR="00C97784" w:rsidRPr="00C97784" w:rsidRDefault="00C97784" w:rsidP="00C97784">
      <w:pPr>
        <w:widowControl w:val="0"/>
        <w:autoSpaceDE w:val="0"/>
        <w:autoSpaceDN w:val="0"/>
        <w:adjustRightInd w:val="0"/>
        <w:ind w:left="2160" w:hanging="720"/>
      </w:pPr>
      <w:r w:rsidRPr="00C97784">
        <w:t>6)</w:t>
      </w:r>
      <w:r w:rsidRPr="00C97784">
        <w:tab/>
        <w:t>Entertainment and meal expenses;</w:t>
      </w:r>
    </w:p>
    <w:p w:rsidR="00C97784" w:rsidRPr="00C97784" w:rsidRDefault="00C97784" w:rsidP="00C97784">
      <w:pPr>
        <w:widowControl w:val="0"/>
        <w:autoSpaceDE w:val="0"/>
        <w:autoSpaceDN w:val="0"/>
        <w:adjustRightInd w:val="0"/>
        <w:ind w:left="2160" w:hanging="720"/>
      </w:pPr>
    </w:p>
    <w:p w:rsidR="00C97784" w:rsidRPr="00C97784" w:rsidRDefault="00C97784" w:rsidP="00C97784">
      <w:pPr>
        <w:widowControl w:val="0"/>
        <w:autoSpaceDE w:val="0"/>
        <w:autoSpaceDN w:val="0"/>
        <w:adjustRightInd w:val="0"/>
        <w:ind w:left="2160" w:hanging="720"/>
      </w:pPr>
      <w:r w:rsidRPr="00C97784">
        <w:t>7)</w:t>
      </w:r>
      <w:r w:rsidRPr="00C97784">
        <w:tab/>
        <w:t>Donations of cash or in-kind services to charities, other organizations and individuals;</w:t>
      </w:r>
    </w:p>
    <w:p w:rsidR="00C97784" w:rsidRPr="00C97784" w:rsidRDefault="00C97784" w:rsidP="00C97784">
      <w:pPr>
        <w:widowControl w:val="0"/>
        <w:autoSpaceDE w:val="0"/>
        <w:autoSpaceDN w:val="0"/>
        <w:adjustRightInd w:val="0"/>
        <w:ind w:left="2160" w:hanging="720"/>
      </w:pPr>
    </w:p>
    <w:p w:rsidR="00C97784" w:rsidRPr="00C97784" w:rsidRDefault="00C97784" w:rsidP="00C97784">
      <w:pPr>
        <w:widowControl w:val="0"/>
        <w:autoSpaceDE w:val="0"/>
        <w:autoSpaceDN w:val="0"/>
        <w:adjustRightInd w:val="0"/>
        <w:ind w:left="2160" w:hanging="720"/>
      </w:pPr>
      <w:r w:rsidRPr="00C97784">
        <w:t>8)</w:t>
      </w:r>
      <w:r w:rsidRPr="00C97784">
        <w:tab/>
        <w:t>The repayment of any of the principal amount of, and the payment of interest on, any loan;</w:t>
      </w:r>
    </w:p>
    <w:p w:rsidR="00C97784" w:rsidRPr="00C97784" w:rsidRDefault="00C97784" w:rsidP="00C97784">
      <w:pPr>
        <w:widowControl w:val="0"/>
        <w:autoSpaceDE w:val="0"/>
        <w:autoSpaceDN w:val="0"/>
        <w:adjustRightInd w:val="0"/>
        <w:ind w:left="2160" w:hanging="720"/>
      </w:pPr>
    </w:p>
    <w:p w:rsidR="00C97784" w:rsidRPr="00C97784" w:rsidRDefault="00C97784" w:rsidP="00C97784">
      <w:pPr>
        <w:widowControl w:val="0"/>
        <w:autoSpaceDE w:val="0"/>
        <w:autoSpaceDN w:val="0"/>
        <w:adjustRightInd w:val="0"/>
        <w:ind w:left="2160" w:hanging="720"/>
      </w:pPr>
      <w:r w:rsidRPr="00C97784">
        <w:t>9)</w:t>
      </w:r>
      <w:r w:rsidRPr="00C97784">
        <w:tab/>
        <w:t xml:space="preserve">Lease-purchase agreements for items of equipment; </w:t>
      </w:r>
    </w:p>
    <w:p w:rsidR="00C97784" w:rsidRPr="00C97784" w:rsidRDefault="00C97784" w:rsidP="00C97784">
      <w:pPr>
        <w:widowControl w:val="0"/>
        <w:autoSpaceDE w:val="0"/>
        <w:autoSpaceDN w:val="0"/>
        <w:adjustRightInd w:val="0"/>
        <w:ind w:left="2160" w:hanging="720"/>
      </w:pPr>
    </w:p>
    <w:p w:rsidR="00C97784" w:rsidRPr="00C97784" w:rsidRDefault="00C97784" w:rsidP="00E24919">
      <w:pPr>
        <w:widowControl w:val="0"/>
        <w:autoSpaceDE w:val="0"/>
        <w:autoSpaceDN w:val="0"/>
        <w:adjustRightInd w:val="0"/>
        <w:ind w:left="2160" w:hanging="837"/>
      </w:pPr>
      <w:r w:rsidRPr="00C97784">
        <w:t>10)</w:t>
      </w:r>
      <w:r w:rsidRPr="00C97784">
        <w:tab/>
        <w:t>The cost of office space or other buildings;</w:t>
      </w:r>
    </w:p>
    <w:p w:rsidR="00C97784" w:rsidRPr="00C97784" w:rsidRDefault="00C97784" w:rsidP="00E24919">
      <w:pPr>
        <w:widowControl w:val="0"/>
        <w:autoSpaceDE w:val="0"/>
        <w:autoSpaceDN w:val="0"/>
        <w:adjustRightInd w:val="0"/>
        <w:ind w:left="2160" w:hanging="837"/>
      </w:pPr>
    </w:p>
    <w:p w:rsidR="00C97784" w:rsidRPr="00C97784" w:rsidRDefault="00C97784" w:rsidP="00E24919">
      <w:pPr>
        <w:widowControl w:val="0"/>
        <w:autoSpaceDE w:val="0"/>
        <w:autoSpaceDN w:val="0"/>
        <w:adjustRightInd w:val="0"/>
        <w:ind w:left="2160" w:hanging="837"/>
      </w:pPr>
      <w:r w:rsidRPr="00C97784">
        <w:t>11)</w:t>
      </w:r>
      <w:r w:rsidRPr="00C97784">
        <w:tab/>
        <w:t>The cost of developing supply inventories;</w:t>
      </w:r>
    </w:p>
    <w:p w:rsidR="00C97784" w:rsidRPr="00C97784" w:rsidRDefault="00C97784" w:rsidP="00E24919">
      <w:pPr>
        <w:widowControl w:val="0"/>
        <w:autoSpaceDE w:val="0"/>
        <w:autoSpaceDN w:val="0"/>
        <w:adjustRightInd w:val="0"/>
        <w:ind w:left="1440" w:hanging="837"/>
      </w:pPr>
    </w:p>
    <w:p w:rsidR="00C97784" w:rsidRPr="00C97784" w:rsidRDefault="00C97784" w:rsidP="00E24919">
      <w:pPr>
        <w:widowControl w:val="0"/>
        <w:autoSpaceDE w:val="0"/>
        <w:autoSpaceDN w:val="0"/>
        <w:adjustRightInd w:val="0"/>
        <w:ind w:left="2160" w:hanging="837"/>
      </w:pPr>
      <w:r w:rsidRPr="00C97784">
        <w:t>12)</w:t>
      </w:r>
      <w:r w:rsidRPr="00C97784">
        <w:tab/>
        <w:t>Any expense incurred by a Grantee for the sale of goods or services;</w:t>
      </w:r>
    </w:p>
    <w:p w:rsidR="00C97784" w:rsidRPr="00C97784" w:rsidRDefault="00C97784" w:rsidP="00E24919">
      <w:pPr>
        <w:widowControl w:val="0"/>
        <w:autoSpaceDE w:val="0"/>
        <w:autoSpaceDN w:val="0"/>
        <w:adjustRightInd w:val="0"/>
        <w:ind w:left="1440" w:hanging="837"/>
      </w:pPr>
    </w:p>
    <w:p w:rsidR="00C97784" w:rsidRPr="00C97784" w:rsidRDefault="00C97784" w:rsidP="00E24919">
      <w:pPr>
        <w:widowControl w:val="0"/>
        <w:autoSpaceDE w:val="0"/>
        <w:autoSpaceDN w:val="0"/>
        <w:adjustRightInd w:val="0"/>
        <w:ind w:left="2160" w:hanging="837"/>
      </w:pPr>
      <w:r w:rsidRPr="00C97784">
        <w:t>13)</w:t>
      </w:r>
      <w:r w:rsidRPr="00C97784">
        <w:tab/>
        <w:t>Reimbursement of expenses that have been funded by a grant from another funding source;</w:t>
      </w:r>
    </w:p>
    <w:p w:rsidR="00C97784" w:rsidRPr="00C97784" w:rsidRDefault="00C97784" w:rsidP="00E24919">
      <w:pPr>
        <w:widowControl w:val="0"/>
        <w:autoSpaceDE w:val="0"/>
        <w:autoSpaceDN w:val="0"/>
        <w:adjustRightInd w:val="0"/>
        <w:ind w:left="2160" w:hanging="837"/>
      </w:pPr>
    </w:p>
    <w:p w:rsidR="00C97784" w:rsidRPr="00C97784" w:rsidRDefault="00C97784" w:rsidP="00E24919">
      <w:pPr>
        <w:widowControl w:val="0"/>
        <w:autoSpaceDE w:val="0"/>
        <w:autoSpaceDN w:val="0"/>
        <w:adjustRightInd w:val="0"/>
        <w:ind w:left="2160" w:hanging="837"/>
      </w:pPr>
      <w:r w:rsidRPr="00C97784">
        <w:t>14)</w:t>
      </w:r>
      <w:r w:rsidRPr="00C97784">
        <w:tab/>
        <w:t>Contributions to a contingency reserve or any similar provision for unforeseen events.</w:t>
      </w:r>
    </w:p>
    <w:sectPr w:rsidR="00C97784" w:rsidRPr="00C9778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FCA" w:rsidRDefault="00410FCA">
      <w:r>
        <w:separator/>
      </w:r>
    </w:p>
  </w:endnote>
  <w:endnote w:type="continuationSeparator" w:id="0">
    <w:p w:rsidR="00410FCA" w:rsidRDefault="004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FCA" w:rsidRDefault="00410FCA">
      <w:r>
        <w:separator/>
      </w:r>
    </w:p>
  </w:footnote>
  <w:footnote w:type="continuationSeparator" w:id="0">
    <w:p w:rsidR="00410FCA" w:rsidRDefault="00410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778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FCA"/>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0ED9"/>
    <w:rsid w:val="00742136"/>
    <w:rsid w:val="00744356"/>
    <w:rsid w:val="00745353"/>
    <w:rsid w:val="00750400"/>
    <w:rsid w:val="007579F1"/>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2BD9"/>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97784"/>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24919"/>
    <w:rsid w:val="00E30395"/>
    <w:rsid w:val="00E34B29"/>
    <w:rsid w:val="00E406C7"/>
    <w:rsid w:val="00E40FDC"/>
    <w:rsid w:val="00E41211"/>
    <w:rsid w:val="00E434B3"/>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0FF8"/>
    <w:rsid w:val="00EA3AC2"/>
    <w:rsid w:val="00EA55CD"/>
    <w:rsid w:val="00EA5A76"/>
    <w:rsid w:val="00EA5FA3"/>
    <w:rsid w:val="00EA6628"/>
    <w:rsid w:val="00EB33C3"/>
    <w:rsid w:val="00EB424E"/>
    <w:rsid w:val="00EC3846"/>
    <w:rsid w:val="00EC6C31"/>
    <w:rsid w:val="00EC6FE4"/>
    <w:rsid w:val="00ED0167"/>
    <w:rsid w:val="00ED1405"/>
    <w:rsid w:val="00ED1EED"/>
    <w:rsid w:val="00EE2300"/>
    <w:rsid w:val="00EF1053"/>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522E"/>
    <w:rsid w:val="00F410DA"/>
    <w:rsid w:val="00F43DEE"/>
    <w:rsid w:val="00F44D59"/>
    <w:rsid w:val="00F46DB5"/>
    <w:rsid w:val="00F50CD3"/>
    <w:rsid w:val="00F51039"/>
    <w:rsid w:val="00F525F7"/>
    <w:rsid w:val="00F64D0F"/>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0486946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