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AA46" w14:textId="77777777" w:rsidR="00BA300D" w:rsidRDefault="00BA300D" w:rsidP="00BA300D">
      <w:pPr>
        <w:widowControl w:val="0"/>
        <w:autoSpaceDE w:val="0"/>
        <w:autoSpaceDN w:val="0"/>
        <w:adjustRightInd w:val="0"/>
      </w:pPr>
    </w:p>
    <w:p w14:paraId="32DE3033" w14:textId="77777777" w:rsidR="00BA300D" w:rsidRDefault="00BA300D" w:rsidP="00BA30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900.331  Reimbursement for Allowable Costs</w:t>
      </w:r>
      <w:r>
        <w:t xml:space="preserve"> </w:t>
      </w:r>
    </w:p>
    <w:p w14:paraId="10EBD62B" w14:textId="77777777" w:rsidR="00BA300D" w:rsidRDefault="00BA300D" w:rsidP="00BA300D">
      <w:pPr>
        <w:widowControl w:val="0"/>
        <w:autoSpaceDE w:val="0"/>
        <w:autoSpaceDN w:val="0"/>
        <w:adjustRightInd w:val="0"/>
      </w:pPr>
    </w:p>
    <w:p w14:paraId="4283E798" w14:textId="6256F8D9" w:rsidR="00BA300D" w:rsidRDefault="00BA300D" w:rsidP="00BA30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32116">
        <w:t>ISBE will reimburse districts for allowable costs based on the</w:t>
      </w:r>
      <w:r>
        <w:t xml:space="preserve"> days of enrollment in a program at a nonpublic school </w:t>
      </w:r>
      <w:r w:rsidR="00146E35" w:rsidRPr="00146E35">
        <w:t xml:space="preserve">or at a separate public special education day school </w:t>
      </w:r>
      <w:r>
        <w:t xml:space="preserve">approved by </w:t>
      </w:r>
      <w:r w:rsidR="00432116">
        <w:t>ISBE</w:t>
      </w:r>
      <w:r w:rsidR="00225450" w:rsidRPr="00091D0F">
        <w:t xml:space="preserve"> or approved for emergency and student-specific placement pursuant to 23 Ill. Adm. Code 226.330(g) or </w:t>
      </w:r>
      <w:r w:rsidR="00225450">
        <w:t>(i)</w:t>
      </w:r>
      <w:r>
        <w:t xml:space="preserve">. </w:t>
      </w:r>
    </w:p>
    <w:p w14:paraId="59587FFE" w14:textId="77777777" w:rsidR="00A6003E" w:rsidRDefault="00A6003E" w:rsidP="0060489F">
      <w:pPr>
        <w:widowControl w:val="0"/>
        <w:autoSpaceDE w:val="0"/>
        <w:autoSpaceDN w:val="0"/>
        <w:adjustRightInd w:val="0"/>
      </w:pPr>
    </w:p>
    <w:p w14:paraId="333321F2" w14:textId="6B669DF8" w:rsidR="00BA300D" w:rsidRDefault="00BA300D" w:rsidP="00BA30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32116">
        <w:t>ISBE will reimburse school districts based on</w:t>
      </w:r>
      <w:r>
        <w:t xml:space="preserve"> allowable </w:t>
      </w:r>
      <w:r w:rsidR="008E28CE">
        <w:t>costs</w:t>
      </w:r>
      <w:r>
        <w:t xml:space="preserve"> approved by the Board</w:t>
      </w:r>
      <w:r w:rsidR="003175B7">
        <w:t>, subject to appropriation</w:t>
      </w:r>
      <w:r>
        <w:t xml:space="preserve">. </w:t>
      </w:r>
    </w:p>
    <w:p w14:paraId="4BA9FF41" w14:textId="77777777" w:rsidR="00A6003E" w:rsidRDefault="00A6003E" w:rsidP="0060489F">
      <w:pPr>
        <w:widowControl w:val="0"/>
        <w:autoSpaceDE w:val="0"/>
        <w:autoSpaceDN w:val="0"/>
        <w:adjustRightInd w:val="0"/>
      </w:pPr>
    </w:p>
    <w:p w14:paraId="53B23F3F" w14:textId="77777777" w:rsidR="00BA300D" w:rsidRDefault="00BA300D" w:rsidP="00BA300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Terms of enrollment shall be as contracted for by the</w:t>
      </w:r>
      <w:r w:rsidR="00447F1A">
        <w:t xml:space="preserve"> </w:t>
      </w:r>
      <w:r w:rsidR="003175B7">
        <w:t>school district</w:t>
      </w:r>
      <w:r>
        <w:t xml:space="preserve">. </w:t>
      </w:r>
    </w:p>
    <w:p w14:paraId="78313D88" w14:textId="77777777" w:rsidR="00A6003E" w:rsidRDefault="00A6003E" w:rsidP="0060489F">
      <w:pPr>
        <w:widowControl w:val="0"/>
        <w:autoSpaceDE w:val="0"/>
        <w:autoSpaceDN w:val="0"/>
        <w:adjustRightInd w:val="0"/>
      </w:pPr>
    </w:p>
    <w:p w14:paraId="14128EF5" w14:textId="77777777" w:rsidR="00BA300D" w:rsidRDefault="008E28CE" w:rsidP="00BA300D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BA300D">
        <w:t>)</w:t>
      </w:r>
      <w:r w:rsidR="00BA300D">
        <w:tab/>
      </w:r>
      <w:r w:rsidR="00432116">
        <w:t>ISBE</w:t>
      </w:r>
      <w:r w:rsidR="00BA300D">
        <w:t xml:space="preserve"> will reimburse </w:t>
      </w:r>
      <w:r w:rsidR="00432116">
        <w:t xml:space="preserve">school districts </w:t>
      </w:r>
      <w:r w:rsidR="00BA300D">
        <w:t xml:space="preserve">for room and board payments only when no other </w:t>
      </w:r>
      <w:r w:rsidR="00353F6B">
        <w:t>State</w:t>
      </w:r>
      <w:r w:rsidR="00BA300D">
        <w:t xml:space="preserve"> agency is involved in the placement of the child.</w:t>
      </w:r>
      <w:r w:rsidR="00292105">
        <w:t xml:space="preserve">  </w:t>
      </w:r>
      <w:r>
        <w:t>(See Sections</w:t>
      </w:r>
      <w:r w:rsidR="00BA300D">
        <w:t xml:space="preserve"> </w:t>
      </w:r>
      <w:r>
        <w:t>14-7.02 and 14-8.01 of the School Code</w:t>
      </w:r>
      <w:r w:rsidR="00353F6B">
        <w:t>.</w:t>
      </w:r>
      <w:r>
        <w:t xml:space="preserve">) </w:t>
      </w:r>
    </w:p>
    <w:p w14:paraId="27030CEB" w14:textId="77777777" w:rsidR="00A6003E" w:rsidRDefault="00A6003E" w:rsidP="0060489F">
      <w:pPr>
        <w:widowControl w:val="0"/>
        <w:autoSpaceDE w:val="0"/>
        <w:autoSpaceDN w:val="0"/>
        <w:adjustRightInd w:val="0"/>
      </w:pPr>
    </w:p>
    <w:p w14:paraId="3B136AE3" w14:textId="77777777" w:rsidR="003175B7" w:rsidRDefault="003175B7" w:rsidP="00BA300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school district shall receive no reimbursement for any portion of an established rate that </w:t>
      </w:r>
      <w:r w:rsidR="00432116">
        <w:t>a third-party payor has covered</w:t>
      </w:r>
      <w:r>
        <w:t>.</w:t>
      </w:r>
    </w:p>
    <w:p w14:paraId="72F8664C" w14:textId="77777777" w:rsidR="003175B7" w:rsidRDefault="003175B7" w:rsidP="0060489F">
      <w:pPr>
        <w:widowControl w:val="0"/>
        <w:autoSpaceDE w:val="0"/>
        <w:autoSpaceDN w:val="0"/>
        <w:adjustRightInd w:val="0"/>
      </w:pPr>
    </w:p>
    <w:p w14:paraId="3E7957AA" w14:textId="77777777" w:rsidR="00A6003E" w:rsidRDefault="003175B7" w:rsidP="00BA300D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BA300D">
        <w:t>)</w:t>
      </w:r>
      <w:r w:rsidR="00BA300D">
        <w:tab/>
        <w:t xml:space="preserve">Other </w:t>
      </w:r>
      <w:r w:rsidR="00353F6B">
        <w:t>State</w:t>
      </w:r>
      <w:r w:rsidR="00BA300D">
        <w:t xml:space="preserve"> agencies may reimburse for costs </w:t>
      </w:r>
      <w:r w:rsidR="00353F6B">
        <w:t>that</w:t>
      </w:r>
      <w:r w:rsidR="00BA300D">
        <w:t xml:space="preserve"> are otherwise nonreimbursable, but their responsibility for so doing shall be limited by their own rules and procedures regarding such payments.  To the extent </w:t>
      </w:r>
      <w:r w:rsidR="00432116">
        <w:t xml:space="preserve">that </w:t>
      </w:r>
      <w:r w:rsidR="00BA300D">
        <w:t xml:space="preserve">no other </w:t>
      </w:r>
      <w:r w:rsidR="00BF33C2">
        <w:t>State</w:t>
      </w:r>
      <w:r w:rsidR="00BA300D">
        <w:t xml:space="preserve"> agency has responsibility for these costs, parents or other responsible parties will be assumed to have accepted responsibility for these costs.  In no event shall </w:t>
      </w:r>
      <w:r w:rsidR="00BF33C2">
        <w:t>State</w:t>
      </w:r>
      <w:r w:rsidR="00BA300D">
        <w:t xml:space="preserve"> agencies</w:t>
      </w:r>
      <w:r>
        <w:t>,</w:t>
      </w:r>
      <w:r w:rsidR="00BA300D">
        <w:t xml:space="preserve"> parents or other parties be allowed to pay for special education, related services and room and board fees in excess of </w:t>
      </w:r>
      <w:r w:rsidR="00432116">
        <w:t>the costs</w:t>
      </w:r>
      <w:r w:rsidR="00BA300D">
        <w:t xml:space="preserve"> determined allowable by the Board for a child placed only by a local school district.  Any such payments made by </w:t>
      </w:r>
      <w:r w:rsidR="00432116">
        <w:t xml:space="preserve">entities </w:t>
      </w:r>
      <w:r w:rsidR="00BA300D">
        <w:t xml:space="preserve">other than </w:t>
      </w:r>
      <w:r w:rsidR="00432116">
        <w:t>ISBE</w:t>
      </w:r>
      <w:r w:rsidR="00BA300D">
        <w:t xml:space="preserve"> for a child placed only by the local school district </w:t>
      </w:r>
      <w:r w:rsidR="00432116">
        <w:t>shall only</w:t>
      </w:r>
      <w:r w:rsidR="00BA300D">
        <w:t xml:space="preserve"> be used to offset the allowable costs for special education, related services and/or room and board approved by the Board for that particular student.</w:t>
      </w:r>
    </w:p>
    <w:p w14:paraId="5024D785" w14:textId="77777777" w:rsidR="00225450" w:rsidRDefault="00225450" w:rsidP="0060489F">
      <w:pPr>
        <w:pStyle w:val="JCARSourceNote"/>
      </w:pPr>
    </w:p>
    <w:p w14:paraId="306CDD16" w14:textId="77777777" w:rsidR="00225450" w:rsidRDefault="00225450" w:rsidP="006F4617">
      <w:pPr>
        <w:pStyle w:val="JCARSourceNote"/>
        <w:ind w:left="1440" w:hanging="720"/>
      </w:pPr>
      <w:r>
        <w:t>g)</w:t>
      </w:r>
      <w:r>
        <w:tab/>
      </w:r>
      <w:r w:rsidRPr="00091D0F">
        <w:t xml:space="preserve">Nothing in this Part will preclude a public school district from placing a student in a program pursuant to </w:t>
      </w:r>
      <w:r>
        <w:t xml:space="preserve">23 Ill. Adm. Code </w:t>
      </w:r>
      <w:r w:rsidRPr="00091D0F">
        <w:t xml:space="preserve">226.330(g) or </w:t>
      </w:r>
      <w:r>
        <w:t>(i)</w:t>
      </w:r>
      <w:r w:rsidRPr="00091D0F">
        <w:t xml:space="preserve"> while allowable costs are being established by the Board.</w:t>
      </w:r>
    </w:p>
    <w:p w14:paraId="5B6A71AD" w14:textId="77777777" w:rsidR="008E28CE" w:rsidRDefault="008E28CE" w:rsidP="0060489F">
      <w:pPr>
        <w:pStyle w:val="JCARSourceNote"/>
      </w:pPr>
    </w:p>
    <w:p w14:paraId="1D97EE24" w14:textId="1A74CA43" w:rsidR="008E28CE" w:rsidRPr="00D55B37" w:rsidRDefault="00146E35">
      <w:pPr>
        <w:pStyle w:val="JCARSourceNote"/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A02BD2">
        <w:t>9804</w:t>
      </w:r>
      <w:r w:rsidRPr="004E27CF">
        <w:t xml:space="preserve">, effective </w:t>
      </w:r>
      <w:r w:rsidR="00A02BD2">
        <w:t>July 11, 2025</w:t>
      </w:r>
      <w:r w:rsidRPr="004E27CF">
        <w:t>)</w:t>
      </w:r>
    </w:p>
    <w:sectPr w:rsidR="008E28CE" w:rsidRPr="00D55B37" w:rsidSect="00BA30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300D"/>
    <w:rsid w:val="00146E35"/>
    <w:rsid w:val="00225450"/>
    <w:rsid w:val="00292105"/>
    <w:rsid w:val="00317398"/>
    <w:rsid w:val="003175B7"/>
    <w:rsid w:val="00353F6B"/>
    <w:rsid w:val="003F5FA7"/>
    <w:rsid w:val="00432116"/>
    <w:rsid w:val="00447F1A"/>
    <w:rsid w:val="00501362"/>
    <w:rsid w:val="00560D7D"/>
    <w:rsid w:val="005C3366"/>
    <w:rsid w:val="0060489F"/>
    <w:rsid w:val="00830DD7"/>
    <w:rsid w:val="008E28CE"/>
    <w:rsid w:val="00947840"/>
    <w:rsid w:val="009845D9"/>
    <w:rsid w:val="00A02BD2"/>
    <w:rsid w:val="00A57F3E"/>
    <w:rsid w:val="00A6003E"/>
    <w:rsid w:val="00BA300D"/>
    <w:rsid w:val="00BF33C2"/>
    <w:rsid w:val="00D8451C"/>
    <w:rsid w:val="00E149DA"/>
    <w:rsid w:val="00E4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BAB578"/>
  <w15:docId w15:val="{DDFB97AE-CFFA-45AE-8295-A2517F14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E2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Shipley, Melissa A.</cp:lastModifiedBy>
  <cp:revision>3</cp:revision>
  <dcterms:created xsi:type="dcterms:W3CDTF">2025-06-23T15:46:00Z</dcterms:created>
  <dcterms:modified xsi:type="dcterms:W3CDTF">2025-07-25T12:41:00Z</dcterms:modified>
</cp:coreProperties>
</file>