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0DCE" w14:textId="77777777" w:rsidR="00107B38" w:rsidRDefault="00107B38" w:rsidP="00107B38">
      <w:pPr>
        <w:widowControl w:val="0"/>
        <w:autoSpaceDE w:val="0"/>
        <w:autoSpaceDN w:val="0"/>
        <w:adjustRightInd w:val="0"/>
      </w:pPr>
    </w:p>
    <w:p w14:paraId="337C48B1" w14:textId="77777777" w:rsidR="00107B38" w:rsidRDefault="00107B38" w:rsidP="00107B38">
      <w:pPr>
        <w:widowControl w:val="0"/>
        <w:autoSpaceDE w:val="0"/>
        <w:autoSpaceDN w:val="0"/>
        <w:adjustRightInd w:val="0"/>
      </w:pPr>
      <w:r>
        <w:rPr>
          <w:b/>
          <w:bCs/>
        </w:rPr>
        <w:t xml:space="preserve">Section 900.330  </w:t>
      </w:r>
      <w:r w:rsidR="00925513">
        <w:rPr>
          <w:b/>
          <w:bCs/>
        </w:rPr>
        <w:t xml:space="preserve">Reasonable </w:t>
      </w:r>
      <w:r>
        <w:rPr>
          <w:b/>
          <w:bCs/>
        </w:rPr>
        <w:t xml:space="preserve">Cost </w:t>
      </w:r>
      <w:r w:rsidR="00925513">
        <w:rPr>
          <w:b/>
          <w:bCs/>
        </w:rPr>
        <w:t>Provisions</w:t>
      </w:r>
      <w:r w:rsidR="00117DE5">
        <w:rPr>
          <w:b/>
          <w:bCs/>
        </w:rPr>
        <w:t xml:space="preserve"> </w:t>
      </w:r>
      <w:r>
        <w:t xml:space="preserve"> </w:t>
      </w:r>
    </w:p>
    <w:p w14:paraId="41FD7243" w14:textId="77777777" w:rsidR="00107B38" w:rsidRDefault="00107B38" w:rsidP="00107B38">
      <w:pPr>
        <w:widowControl w:val="0"/>
        <w:autoSpaceDE w:val="0"/>
        <w:autoSpaceDN w:val="0"/>
        <w:adjustRightInd w:val="0"/>
      </w:pPr>
    </w:p>
    <w:p w14:paraId="33154484" w14:textId="77777777" w:rsidR="00107B38" w:rsidRDefault="00107B38" w:rsidP="00107B38">
      <w:pPr>
        <w:widowControl w:val="0"/>
        <w:autoSpaceDE w:val="0"/>
        <w:autoSpaceDN w:val="0"/>
        <w:adjustRightInd w:val="0"/>
        <w:ind w:left="1440" w:hanging="720"/>
      </w:pPr>
      <w:r>
        <w:t>a)</w:t>
      </w:r>
      <w:r>
        <w:tab/>
        <w:t xml:space="preserve">Only reasonable costs </w:t>
      </w:r>
      <w:r w:rsidR="00925513">
        <w:t xml:space="preserve">that </w:t>
      </w:r>
      <w:r>
        <w:t xml:space="preserve">are necessary for the accomplishment of program goals and objectives </w:t>
      </w:r>
      <w:r w:rsidR="00925513">
        <w:t>shall</w:t>
      </w:r>
      <w:r>
        <w:t xml:space="preserve"> be allowable.  </w:t>
      </w:r>
      <w:r w:rsidR="00925513">
        <w:t xml:space="preserve">A cost is reasonable if, in its nature or amount, it does not exceed </w:t>
      </w:r>
      <w:r w:rsidR="003B5D52">
        <w:t>what</w:t>
      </w:r>
      <w:r w:rsidR="00925513">
        <w:t xml:space="preserve"> would be incurred by a prudent buyer under the circumstances prevailing at the time the decision was made to incur the costs.  Accordingly, the Board shall seek to approve expenditures for goods and services at a cost </w:t>
      </w:r>
      <w:r w:rsidR="00CC48D1">
        <w:t xml:space="preserve">that </w:t>
      </w:r>
      <w:r w:rsidR="00925513">
        <w:t xml:space="preserve">is as low as possible without sacrificing the quality of goods or services received. </w:t>
      </w:r>
      <w:r w:rsidR="00F62BBD">
        <w:t xml:space="preserve"> </w:t>
      </w:r>
      <w:r>
        <w:t xml:space="preserve">Parameters for frequently incurred costs, including staffing costs, </w:t>
      </w:r>
      <w:r w:rsidR="00CC48D1">
        <w:t xml:space="preserve">will </w:t>
      </w:r>
      <w:r>
        <w:t>be developed by the Board</w:t>
      </w:r>
      <w:r w:rsidR="00CC48D1">
        <w:t xml:space="preserve"> based on analysis of regional variations in costs for comparable services</w:t>
      </w:r>
      <w:r>
        <w:t>.</w:t>
      </w:r>
      <w:r w:rsidR="00117DE5">
        <w:t xml:space="preserve">  </w:t>
      </w:r>
    </w:p>
    <w:p w14:paraId="51F23D11" w14:textId="77777777" w:rsidR="00D23E36" w:rsidRDefault="00D23E36" w:rsidP="003E0A14">
      <w:pPr>
        <w:widowControl w:val="0"/>
        <w:autoSpaceDE w:val="0"/>
        <w:autoSpaceDN w:val="0"/>
        <w:adjustRightInd w:val="0"/>
      </w:pPr>
    </w:p>
    <w:p w14:paraId="551D8918" w14:textId="77777777" w:rsidR="00CC48D1" w:rsidRDefault="00CC48D1" w:rsidP="00CC48D1">
      <w:pPr>
        <w:widowControl w:val="0"/>
        <w:autoSpaceDE w:val="0"/>
        <w:autoSpaceDN w:val="0"/>
        <w:adjustRightInd w:val="0"/>
        <w:ind w:left="2160" w:hanging="720"/>
      </w:pPr>
      <w:r>
        <w:t>1)</w:t>
      </w:r>
      <w:r>
        <w:tab/>
        <w:t>In determining allowable costs for new programs (i.e., those without audited historical cost data), the Board will consider the special education and related services that will be required in response to the unique characteristics of the children to be served.</w:t>
      </w:r>
    </w:p>
    <w:p w14:paraId="69214857" w14:textId="77777777" w:rsidR="00D23E36" w:rsidRDefault="00D23E36" w:rsidP="003E0A14"/>
    <w:p w14:paraId="3CE11DA7" w14:textId="77777777" w:rsidR="00CC48D1" w:rsidRPr="00925513" w:rsidRDefault="004057DA" w:rsidP="00CC48D1">
      <w:pPr>
        <w:ind w:left="2160" w:hanging="720"/>
      </w:pPr>
      <w:r>
        <w:t>2</w:t>
      </w:r>
      <w:r w:rsidR="00925513" w:rsidRPr="00925513">
        <w:t>)</w:t>
      </w:r>
      <w:r w:rsidR="00925513">
        <w:tab/>
      </w:r>
      <w:r w:rsidR="00CC48D1" w:rsidRPr="00925513">
        <w:t>For new residential programs, allowable costs may be determined based on costs approved by another child care agency of the State of Illinois.</w:t>
      </w:r>
    </w:p>
    <w:p w14:paraId="233B66A9" w14:textId="77777777" w:rsidR="00925513" w:rsidRPr="00925513" w:rsidRDefault="00925513" w:rsidP="003E0A14"/>
    <w:p w14:paraId="38DE36D0" w14:textId="6FE0E745" w:rsidR="00107B38" w:rsidRDefault="00925513" w:rsidP="00925513">
      <w:pPr>
        <w:widowControl w:val="0"/>
        <w:autoSpaceDE w:val="0"/>
        <w:autoSpaceDN w:val="0"/>
        <w:adjustRightInd w:val="0"/>
        <w:ind w:left="1440" w:hanging="720"/>
      </w:pPr>
      <w:r>
        <w:t>b</w:t>
      </w:r>
      <w:r w:rsidR="00107B38">
        <w:t>)</w:t>
      </w:r>
      <w:r w:rsidR="00107B38">
        <w:tab/>
        <w:t xml:space="preserve">Reasonable </w:t>
      </w:r>
      <w:r w:rsidR="00CC48D1">
        <w:t xml:space="preserve">cost </w:t>
      </w:r>
      <w:r>
        <w:t>ceilings for support, administration</w:t>
      </w:r>
      <w:r w:rsidR="00AD2F7F">
        <w:t>,</w:t>
      </w:r>
      <w:r>
        <w:t xml:space="preserve"> and occupancy costs shall be determined as follows:</w:t>
      </w:r>
      <w:r w:rsidR="00CC48D1" w:rsidDel="00CC48D1">
        <w:t xml:space="preserve"> </w:t>
      </w:r>
      <w:r w:rsidR="00107B38">
        <w:t xml:space="preserve"> </w:t>
      </w:r>
    </w:p>
    <w:p w14:paraId="3FE9A619" w14:textId="77777777" w:rsidR="00D23E36" w:rsidRDefault="00D23E36" w:rsidP="003E0A14">
      <w:pPr>
        <w:widowControl w:val="0"/>
        <w:autoSpaceDE w:val="0"/>
        <w:autoSpaceDN w:val="0"/>
        <w:adjustRightInd w:val="0"/>
      </w:pPr>
    </w:p>
    <w:p w14:paraId="0195F370" w14:textId="167B4A24" w:rsidR="00107B38" w:rsidRDefault="00925513" w:rsidP="00925513">
      <w:pPr>
        <w:widowControl w:val="0"/>
        <w:autoSpaceDE w:val="0"/>
        <w:autoSpaceDN w:val="0"/>
        <w:adjustRightInd w:val="0"/>
        <w:ind w:left="2160" w:hanging="720"/>
      </w:pPr>
      <w:r>
        <w:t>1</w:t>
      </w:r>
      <w:r w:rsidR="00107B38">
        <w:t>)</w:t>
      </w:r>
      <w:r w:rsidR="00107B38">
        <w:tab/>
        <w:t xml:space="preserve">All </w:t>
      </w:r>
      <w:r w:rsidR="00044DB2">
        <w:t>providers</w:t>
      </w:r>
      <w:r w:rsidR="00107B38">
        <w:t xml:space="preserve"> will be grouped by type of program offered </w:t>
      </w:r>
      <w:r w:rsidR="003B5D52">
        <w:t>based on</w:t>
      </w:r>
      <w:r w:rsidR="00107B38">
        <w:t xml:space="preserve"> actual costs for support, administration, and occupancy</w:t>
      </w:r>
      <w:r w:rsidR="00044DB2">
        <w:t xml:space="preserve"> of facilities</w:t>
      </w:r>
      <w:r w:rsidR="00107B38">
        <w:t>. Allowable costs for support, administration</w:t>
      </w:r>
      <w:r w:rsidR="007E69A2">
        <w:t>,</w:t>
      </w:r>
      <w:r w:rsidR="00107B38">
        <w:t xml:space="preserve"> and occupancy utilize a cost range ceiling of 125% of the median </w:t>
      </w:r>
      <w:r w:rsidR="003B5D52">
        <w:t xml:space="preserve">per diem cost for support, administration, and occupancy </w:t>
      </w:r>
      <w:r w:rsidR="00107B38">
        <w:t xml:space="preserve">as a reasonable upper limit. </w:t>
      </w:r>
      <w:r w:rsidR="00E15D6F" w:rsidRPr="00E15D6F">
        <w:t>The median per diem costs used to calculate cost ceilings shall be determined separately for nonpublic providers and public providers.</w:t>
      </w:r>
    </w:p>
    <w:p w14:paraId="70A8C7CE" w14:textId="77777777" w:rsidR="00D23E36" w:rsidRDefault="00D23E36" w:rsidP="003E0A14">
      <w:pPr>
        <w:widowControl w:val="0"/>
        <w:autoSpaceDE w:val="0"/>
        <w:autoSpaceDN w:val="0"/>
        <w:adjustRightInd w:val="0"/>
      </w:pPr>
    </w:p>
    <w:p w14:paraId="16062BEA" w14:textId="77777777" w:rsidR="00107B38" w:rsidRDefault="00925513" w:rsidP="00925513">
      <w:pPr>
        <w:widowControl w:val="0"/>
        <w:autoSpaceDE w:val="0"/>
        <w:autoSpaceDN w:val="0"/>
        <w:adjustRightInd w:val="0"/>
        <w:ind w:left="2160" w:hanging="720"/>
      </w:pPr>
      <w:r>
        <w:t>2</w:t>
      </w:r>
      <w:r w:rsidR="00107B38">
        <w:t>)</w:t>
      </w:r>
      <w:r w:rsidR="00107B38">
        <w:tab/>
        <w:t xml:space="preserve">For a private for-profit </w:t>
      </w:r>
      <w:r w:rsidR="00044DB2">
        <w:t>provider</w:t>
      </w:r>
      <w:r w:rsidR="00107B38">
        <w:t xml:space="preserve">, reimbursement will be allowable at 115% of the median cost for support, administration and the physical plant operation and maintenance portion of the occupancy costs for all facilities </w:t>
      </w:r>
      <w:r w:rsidR="00044DB2">
        <w:t>where</w:t>
      </w:r>
      <w:r w:rsidR="00107B38">
        <w:t xml:space="preserve"> a similar type of program</w:t>
      </w:r>
      <w:r w:rsidR="00044DB2">
        <w:t xml:space="preserve"> is offered</w:t>
      </w:r>
      <w:r w:rsidR="00107B38">
        <w:t xml:space="preserve">.  When actual costs exceed 115% of these medians, a cost ceiling of 125% of these medians will be utilized. </w:t>
      </w:r>
    </w:p>
    <w:p w14:paraId="05CF7B9D" w14:textId="77777777" w:rsidR="00D23E36" w:rsidRDefault="00D23E36" w:rsidP="003E0A14">
      <w:pPr>
        <w:widowControl w:val="0"/>
        <w:autoSpaceDE w:val="0"/>
        <w:autoSpaceDN w:val="0"/>
        <w:adjustRightInd w:val="0"/>
      </w:pPr>
    </w:p>
    <w:p w14:paraId="03C5F414" w14:textId="40EC9012" w:rsidR="00107B38" w:rsidRDefault="00925513" w:rsidP="00925513">
      <w:pPr>
        <w:widowControl w:val="0"/>
        <w:autoSpaceDE w:val="0"/>
        <w:autoSpaceDN w:val="0"/>
        <w:adjustRightInd w:val="0"/>
        <w:ind w:left="2160" w:hanging="720"/>
      </w:pPr>
      <w:r>
        <w:t>3</w:t>
      </w:r>
      <w:r w:rsidR="00107B38">
        <w:t>)</w:t>
      </w:r>
      <w:r w:rsidR="00107B38">
        <w:tab/>
      </w:r>
      <w:r w:rsidR="00F62BF7" w:rsidRPr="00F62BF7">
        <w:t>Except as otherwise provided in this subsection</w:t>
      </w:r>
      <w:r w:rsidR="00E15D6F">
        <w:t xml:space="preserve"> (b)</w:t>
      </w:r>
      <w:r w:rsidR="00F62BF7" w:rsidRPr="00F62BF7">
        <w:t>, calculation</w:t>
      </w:r>
      <w:r w:rsidR="00107B38">
        <w:t xml:space="preserve"> of median costs</w:t>
      </w:r>
      <w:r>
        <w:t xml:space="preserve"> for the coming rate year</w:t>
      </w:r>
      <w:r w:rsidR="00107B38">
        <w:t xml:space="preserve"> will be based on cost reports received prior to April 15. Cost reports not received prior to April 15 may be included in the median calculation using the prior </w:t>
      </w:r>
      <w:r>
        <w:t>year's</w:t>
      </w:r>
      <w:r w:rsidR="00107B38">
        <w:t xml:space="preserve"> cost report, adjusted for inflation, as established by the Board. </w:t>
      </w:r>
    </w:p>
    <w:p w14:paraId="5C316606" w14:textId="77777777" w:rsidR="00D23E36" w:rsidRDefault="00D23E36" w:rsidP="003E0A14">
      <w:pPr>
        <w:widowControl w:val="0"/>
        <w:autoSpaceDE w:val="0"/>
        <w:autoSpaceDN w:val="0"/>
        <w:adjustRightInd w:val="0"/>
      </w:pPr>
    </w:p>
    <w:p w14:paraId="08E2A3EE" w14:textId="20358617" w:rsidR="00F62BF7" w:rsidRPr="00F62BF7" w:rsidRDefault="00F62BF7" w:rsidP="00F62BF7">
      <w:pPr>
        <w:widowControl w:val="0"/>
        <w:autoSpaceDE w:val="0"/>
        <w:autoSpaceDN w:val="0"/>
        <w:adjustRightInd w:val="0"/>
        <w:ind w:left="2160" w:hanging="720"/>
      </w:pPr>
      <w:r w:rsidRPr="00F62BF7">
        <w:t>4)</w:t>
      </w:r>
      <w:r>
        <w:tab/>
      </w:r>
      <w:r w:rsidRPr="00F62BF7">
        <w:t xml:space="preserve">For public providers only and for the 2024-2025 school year only, </w:t>
      </w:r>
      <w:r w:rsidRPr="00F62BF7">
        <w:lastRenderedPageBreak/>
        <w:t>calculation of median costs shall occur as soon as practicable, as determined by the State Board of Education, but no later than the first meeting of the Board following the deadline established under Section 900.320(c).</w:t>
      </w:r>
      <w:r w:rsidR="00E15D6F" w:rsidRPr="00E15D6F">
        <w:t xml:space="preserve"> For public providers only and for the 2025-2026 school year, calculation of median costs shall occur as soon as practicable as determined by the State Board of Education, but no later than the first meeting of the Board in January 2026.</w:t>
      </w:r>
    </w:p>
    <w:p w14:paraId="29956C55" w14:textId="77777777" w:rsidR="00F62BF7" w:rsidRDefault="00F62BF7" w:rsidP="00177166">
      <w:pPr>
        <w:widowControl w:val="0"/>
        <w:autoSpaceDE w:val="0"/>
        <w:autoSpaceDN w:val="0"/>
        <w:adjustRightInd w:val="0"/>
      </w:pPr>
    </w:p>
    <w:p w14:paraId="6E23EE4F" w14:textId="77777777" w:rsidR="00107B38" w:rsidRDefault="00925513" w:rsidP="00925513">
      <w:pPr>
        <w:widowControl w:val="0"/>
        <w:autoSpaceDE w:val="0"/>
        <w:autoSpaceDN w:val="0"/>
        <w:adjustRightInd w:val="0"/>
        <w:ind w:left="1440" w:hanging="720"/>
      </w:pPr>
      <w:r>
        <w:t>c</w:t>
      </w:r>
      <w:r w:rsidR="00107B38">
        <w:t>)</w:t>
      </w:r>
      <w:r w:rsidR="00107B38">
        <w:tab/>
        <w:t xml:space="preserve">Reported costs will be updated for inflation experienced and projected for the time between the period covered on the cost report and the middle of the current school year.  The Board will develop an appropriate index for inflation factors each year using the component method to update costs </w:t>
      </w:r>
      <w:r w:rsidR="00044DB2">
        <w:t xml:space="preserve">of </w:t>
      </w:r>
      <w:r w:rsidR="00107B38">
        <w:t xml:space="preserve">programs for the same time periods. </w:t>
      </w:r>
    </w:p>
    <w:p w14:paraId="737A4FBF" w14:textId="77777777" w:rsidR="00D23E36" w:rsidRDefault="00D23E36" w:rsidP="003E0A14">
      <w:pPr>
        <w:widowControl w:val="0"/>
        <w:autoSpaceDE w:val="0"/>
        <w:autoSpaceDN w:val="0"/>
        <w:adjustRightInd w:val="0"/>
      </w:pPr>
    </w:p>
    <w:p w14:paraId="365246C0" w14:textId="138C5ABE" w:rsidR="00107B38" w:rsidRDefault="00925513" w:rsidP="00107B38">
      <w:pPr>
        <w:widowControl w:val="0"/>
        <w:autoSpaceDE w:val="0"/>
        <w:autoSpaceDN w:val="0"/>
        <w:adjustRightInd w:val="0"/>
        <w:ind w:left="1440" w:hanging="720"/>
      </w:pPr>
      <w:r>
        <w:t>d</w:t>
      </w:r>
      <w:r w:rsidR="00107B38">
        <w:t>)</w:t>
      </w:r>
      <w:r w:rsidR="00107B38">
        <w:tab/>
        <w:t xml:space="preserve">Allowable costs approved by the Board for any nonpublic program or segment thereof shall not exceed the allowable costs for that </w:t>
      </w:r>
      <w:r w:rsidR="00044DB2">
        <w:t xml:space="preserve">program </w:t>
      </w:r>
      <w:r w:rsidR="00107B38">
        <w:t xml:space="preserve">approved by any other Illinois </w:t>
      </w:r>
      <w:r>
        <w:t>State</w:t>
      </w:r>
      <w:r w:rsidR="00107B38">
        <w:t xml:space="preserve"> agency for the same program or program segment. </w:t>
      </w:r>
    </w:p>
    <w:p w14:paraId="0D71110A" w14:textId="77777777" w:rsidR="00D23E36" w:rsidRDefault="00D23E36" w:rsidP="003E0A14">
      <w:pPr>
        <w:widowControl w:val="0"/>
        <w:autoSpaceDE w:val="0"/>
        <w:autoSpaceDN w:val="0"/>
        <w:adjustRightInd w:val="0"/>
      </w:pPr>
    </w:p>
    <w:p w14:paraId="45A76594" w14:textId="77777777" w:rsidR="00107B38" w:rsidRDefault="00925513" w:rsidP="00107B38">
      <w:pPr>
        <w:widowControl w:val="0"/>
        <w:autoSpaceDE w:val="0"/>
        <w:autoSpaceDN w:val="0"/>
        <w:adjustRightInd w:val="0"/>
        <w:ind w:left="1440" w:hanging="720"/>
      </w:pPr>
      <w:r>
        <w:t>e</w:t>
      </w:r>
      <w:r w:rsidR="00107B38">
        <w:t>)</w:t>
      </w:r>
      <w:r w:rsidR="00107B38">
        <w:tab/>
        <w:t xml:space="preserve">Each Illinois </w:t>
      </w:r>
      <w:r>
        <w:t>State</w:t>
      </w:r>
      <w:r w:rsidR="00107B38">
        <w:t xml:space="preserve"> agency </w:t>
      </w:r>
      <w:r w:rsidR="00CC48D1">
        <w:t>that</w:t>
      </w:r>
      <w:r w:rsidR="00107B38">
        <w:t xml:space="preserve"> </w:t>
      </w:r>
      <w:r>
        <w:t>approves room and board</w:t>
      </w:r>
      <w:r w:rsidR="00117DE5">
        <w:t xml:space="preserve"> rates</w:t>
      </w:r>
      <w:r>
        <w:t xml:space="preserve"> for </w:t>
      </w:r>
      <w:r w:rsidR="00107B38">
        <w:t xml:space="preserve">nonpublic </w:t>
      </w:r>
      <w:r w:rsidR="00044DB2">
        <w:t>providers</w:t>
      </w:r>
      <w:r w:rsidR="00107B38">
        <w:t xml:space="preserve"> </w:t>
      </w:r>
      <w:r w:rsidR="003B5D52">
        <w:t>will</w:t>
      </w:r>
      <w:r w:rsidR="00107B38">
        <w:t xml:space="preserve"> </w:t>
      </w:r>
      <w:r>
        <w:t>notify</w:t>
      </w:r>
      <w:r w:rsidR="00107B38">
        <w:t xml:space="preserve"> the </w:t>
      </w:r>
      <w:r>
        <w:t>Illinois</w:t>
      </w:r>
      <w:r w:rsidR="00107B38">
        <w:t xml:space="preserve"> Purchased Care Review Board</w:t>
      </w:r>
      <w:r>
        <w:t xml:space="preserve"> of</w:t>
      </w:r>
      <w:r w:rsidR="00117DE5">
        <w:t xml:space="preserve"> the</w:t>
      </w:r>
      <w:r>
        <w:t xml:space="preserve"> approved rate</w:t>
      </w:r>
      <w:r w:rsidR="00107B38">
        <w:t xml:space="preserve"> for each nonpublic </w:t>
      </w:r>
      <w:r w:rsidR="00044DB2">
        <w:t>program</w:t>
      </w:r>
      <w:r w:rsidR="00107B38">
        <w:t xml:space="preserve"> receiving funding subject to Section 14-7.02 of the School Code</w:t>
      </w:r>
      <w:r w:rsidR="00CC48D1">
        <w:t>.</w:t>
      </w:r>
      <w:r w:rsidR="00107B38">
        <w:t xml:space="preserve"> </w:t>
      </w:r>
    </w:p>
    <w:p w14:paraId="41F0BA67" w14:textId="77777777" w:rsidR="00D23E36" w:rsidRDefault="00D23E36" w:rsidP="003E0A14">
      <w:pPr>
        <w:widowControl w:val="0"/>
        <w:autoSpaceDE w:val="0"/>
        <w:autoSpaceDN w:val="0"/>
        <w:adjustRightInd w:val="0"/>
      </w:pPr>
    </w:p>
    <w:p w14:paraId="4B2BE0E0" w14:textId="2A5FB37D" w:rsidR="00107B38" w:rsidRDefault="00925513" w:rsidP="00107B38">
      <w:pPr>
        <w:widowControl w:val="0"/>
        <w:autoSpaceDE w:val="0"/>
        <w:autoSpaceDN w:val="0"/>
        <w:adjustRightInd w:val="0"/>
        <w:ind w:left="1440" w:hanging="720"/>
      </w:pPr>
      <w:r>
        <w:t>f</w:t>
      </w:r>
      <w:r w:rsidR="00107B38">
        <w:t>)</w:t>
      </w:r>
      <w:r w:rsidR="00107B38">
        <w:tab/>
        <w:t xml:space="preserve">The Board may use as bases for allowable costs </w:t>
      </w:r>
      <w:r w:rsidR="00CC48D1">
        <w:t>those</w:t>
      </w:r>
      <w:r w:rsidR="00107B38">
        <w:t xml:space="preserve"> costs reimbursed by the state in which </w:t>
      </w:r>
      <w:r w:rsidR="00044DB2">
        <w:t xml:space="preserve">a provider's </w:t>
      </w:r>
      <w:r w:rsidR="00107B38">
        <w:t>facility is located.  These may, however, be adapted to meet known differences in cost determination methodologies</w:t>
      </w:r>
      <w:r w:rsidR="00FF7606">
        <w:t xml:space="preserve">. </w:t>
      </w:r>
      <w:r w:rsidR="00117DE5">
        <w:t xml:space="preserve"> </w:t>
      </w:r>
      <w:r>
        <w:t xml:space="preserve">The Board may waive allowable cost provisions for </w:t>
      </w:r>
      <w:r w:rsidR="00044DB2">
        <w:t xml:space="preserve">a provider's </w:t>
      </w:r>
      <w:r>
        <w:t>out-of-state</w:t>
      </w:r>
      <w:r w:rsidR="00044DB2">
        <w:t xml:space="preserve"> program or programs</w:t>
      </w:r>
      <w:r>
        <w:t>.  Circumstances that would</w:t>
      </w:r>
      <w:r w:rsidR="00107B38">
        <w:t xml:space="preserve"> </w:t>
      </w:r>
      <w:r>
        <w:t>lead the Board to waive allowable cost provisions</w:t>
      </w:r>
      <w:r w:rsidR="00107B38">
        <w:t xml:space="preserve"> include</w:t>
      </w:r>
      <w:r>
        <w:t xml:space="preserve"> but are not limited to the following</w:t>
      </w:r>
      <w:r w:rsidR="00107B38">
        <w:t xml:space="preserve">: </w:t>
      </w:r>
    </w:p>
    <w:p w14:paraId="6D5EDAF2" w14:textId="77777777" w:rsidR="00D23E36" w:rsidRDefault="00D23E36" w:rsidP="003E0A14">
      <w:pPr>
        <w:widowControl w:val="0"/>
        <w:autoSpaceDE w:val="0"/>
        <w:autoSpaceDN w:val="0"/>
        <w:adjustRightInd w:val="0"/>
      </w:pPr>
    </w:p>
    <w:p w14:paraId="6B02737E" w14:textId="77777777" w:rsidR="00107B38" w:rsidRDefault="00107B38" w:rsidP="00107B38">
      <w:pPr>
        <w:widowControl w:val="0"/>
        <w:autoSpaceDE w:val="0"/>
        <w:autoSpaceDN w:val="0"/>
        <w:adjustRightInd w:val="0"/>
        <w:ind w:left="2160" w:hanging="720"/>
      </w:pPr>
      <w:r>
        <w:t>1)</w:t>
      </w:r>
      <w:r>
        <w:tab/>
      </w:r>
      <w:r w:rsidR="00044DB2">
        <w:t>Fewer than six Illinois children are served by the program or programs</w:t>
      </w:r>
      <w:r w:rsidR="00175808" w:rsidRPr="00175808">
        <w:t xml:space="preserve"> </w:t>
      </w:r>
      <w:r w:rsidR="00175808" w:rsidRPr="004F0C2A">
        <w:t xml:space="preserve">except that until August 31, 2023, the Board may waive </w:t>
      </w:r>
      <w:r w:rsidR="00730431">
        <w:t xml:space="preserve">the allowable </w:t>
      </w:r>
      <w:r w:rsidR="00303115">
        <w:t xml:space="preserve">cost provisions </w:t>
      </w:r>
      <w:r w:rsidR="00175808" w:rsidRPr="004F0C2A">
        <w:t>when it deems the number of pupils placed with a provider by Illinois school districts totals twelve or fewer</w:t>
      </w:r>
      <w:r w:rsidR="006D3E33">
        <w:t>;</w:t>
      </w:r>
      <w:r>
        <w:t xml:space="preserve"> </w:t>
      </w:r>
    </w:p>
    <w:p w14:paraId="58159318" w14:textId="77777777" w:rsidR="00D23E36" w:rsidRDefault="00D23E36" w:rsidP="003E0A14">
      <w:pPr>
        <w:widowControl w:val="0"/>
        <w:autoSpaceDE w:val="0"/>
        <w:autoSpaceDN w:val="0"/>
        <w:adjustRightInd w:val="0"/>
      </w:pPr>
    </w:p>
    <w:p w14:paraId="4EB8F654" w14:textId="149124BE" w:rsidR="00107B38" w:rsidRDefault="00107B38" w:rsidP="00107B38">
      <w:pPr>
        <w:widowControl w:val="0"/>
        <w:autoSpaceDE w:val="0"/>
        <w:autoSpaceDN w:val="0"/>
        <w:adjustRightInd w:val="0"/>
        <w:ind w:left="2160" w:hanging="720"/>
      </w:pPr>
      <w:r>
        <w:t>2)</w:t>
      </w:r>
      <w:r>
        <w:tab/>
      </w:r>
      <w:r w:rsidR="00925513">
        <w:t xml:space="preserve">The out-of-state </w:t>
      </w:r>
      <w:r w:rsidR="00044DB2">
        <w:t>provider</w:t>
      </w:r>
      <w:r w:rsidR="006D3E33">
        <w:t xml:space="preserve"> </w:t>
      </w:r>
      <w:r w:rsidR="00925513">
        <w:t xml:space="preserve">submits a substitute cost report as prescribed by the Board and/or the </w:t>
      </w:r>
      <w:r w:rsidR="00AC3701">
        <w:t xml:space="preserve">out-of-state </w:t>
      </w:r>
      <w:r w:rsidR="00044DB2">
        <w:t xml:space="preserve">provider </w:t>
      </w:r>
      <w:r w:rsidR="00925513">
        <w:t xml:space="preserve">requests that the Board adopt the official rate </w:t>
      </w:r>
      <w:r w:rsidR="00117DE5">
        <w:t>o</w:t>
      </w:r>
      <w:r w:rsidR="00925513">
        <w:t xml:space="preserve">f another state or local governmental agency; </w:t>
      </w:r>
    </w:p>
    <w:p w14:paraId="28CEE2F6" w14:textId="77777777" w:rsidR="00D23E36" w:rsidRDefault="00D23E36" w:rsidP="003E0A14">
      <w:pPr>
        <w:widowControl w:val="0"/>
        <w:autoSpaceDE w:val="0"/>
        <w:autoSpaceDN w:val="0"/>
        <w:adjustRightInd w:val="0"/>
      </w:pPr>
    </w:p>
    <w:p w14:paraId="23E5C72B" w14:textId="77777777" w:rsidR="00107B38" w:rsidRDefault="00107B38" w:rsidP="00107B38">
      <w:pPr>
        <w:widowControl w:val="0"/>
        <w:autoSpaceDE w:val="0"/>
        <w:autoSpaceDN w:val="0"/>
        <w:adjustRightInd w:val="0"/>
        <w:ind w:left="2160" w:hanging="720"/>
      </w:pPr>
      <w:r>
        <w:t>3)</w:t>
      </w:r>
      <w:r>
        <w:tab/>
      </w:r>
      <w:r w:rsidR="00925513">
        <w:t xml:space="preserve">The out-of-state </w:t>
      </w:r>
      <w:r w:rsidR="00044DB2">
        <w:t xml:space="preserve">provider </w:t>
      </w:r>
      <w:r w:rsidR="00925513">
        <w:t>will only provide treatment services at a non-negotiable or state</w:t>
      </w:r>
      <w:r w:rsidR="00FF7606">
        <w:t>d</w:t>
      </w:r>
      <w:r w:rsidR="00925513">
        <w:t xml:space="preserve"> cost and the treatment services are not available in other settings;</w:t>
      </w:r>
      <w:r>
        <w:t xml:space="preserve"> </w:t>
      </w:r>
    </w:p>
    <w:p w14:paraId="41168141" w14:textId="77777777" w:rsidR="00D23E36" w:rsidRDefault="00D23E36" w:rsidP="003E0A14">
      <w:pPr>
        <w:widowControl w:val="0"/>
        <w:autoSpaceDE w:val="0"/>
        <w:autoSpaceDN w:val="0"/>
        <w:adjustRightInd w:val="0"/>
      </w:pPr>
    </w:p>
    <w:p w14:paraId="17698324" w14:textId="77777777" w:rsidR="00175808" w:rsidRDefault="00107B38" w:rsidP="00107B38">
      <w:pPr>
        <w:widowControl w:val="0"/>
        <w:autoSpaceDE w:val="0"/>
        <w:autoSpaceDN w:val="0"/>
        <w:adjustRightInd w:val="0"/>
        <w:ind w:left="2160" w:hanging="720"/>
      </w:pPr>
      <w:r>
        <w:t>4)</w:t>
      </w:r>
      <w:r>
        <w:tab/>
      </w:r>
      <w:r w:rsidR="00925513">
        <w:t>The placement of a child in</w:t>
      </w:r>
      <w:r w:rsidR="00117DE5">
        <w:t xml:space="preserve"> the</w:t>
      </w:r>
      <w:r w:rsidR="00925513">
        <w:t xml:space="preserve"> out-of-state </w:t>
      </w:r>
      <w:r w:rsidR="006D3E33">
        <w:t xml:space="preserve">program </w:t>
      </w:r>
      <w:r w:rsidR="00925513">
        <w:t>is the result of a court order</w:t>
      </w:r>
      <w:r w:rsidR="00175808">
        <w:t>; or</w:t>
      </w:r>
    </w:p>
    <w:p w14:paraId="45D8BE77" w14:textId="77777777" w:rsidR="00175808" w:rsidRDefault="00175808" w:rsidP="003E0A14">
      <w:pPr>
        <w:widowControl w:val="0"/>
        <w:autoSpaceDE w:val="0"/>
        <w:autoSpaceDN w:val="0"/>
        <w:adjustRightInd w:val="0"/>
      </w:pPr>
    </w:p>
    <w:p w14:paraId="270FB286" w14:textId="34759E0C" w:rsidR="00107B38" w:rsidRDefault="00175808" w:rsidP="00175808">
      <w:pPr>
        <w:widowControl w:val="0"/>
        <w:autoSpaceDE w:val="0"/>
        <w:autoSpaceDN w:val="0"/>
        <w:adjustRightInd w:val="0"/>
        <w:ind w:left="2160" w:hanging="720"/>
      </w:pPr>
      <w:r>
        <w:lastRenderedPageBreak/>
        <w:t>5)</w:t>
      </w:r>
      <w:r>
        <w:tab/>
      </w:r>
      <w:r w:rsidRPr="004F0C2A">
        <w:t>The provider is providing emergency and student-specific placement pursuant to 23 Ill. Adm. Code 226.3</w:t>
      </w:r>
      <w:r>
        <w:t>3</w:t>
      </w:r>
      <w:r w:rsidRPr="004F0C2A">
        <w:t xml:space="preserve">0(g) or </w:t>
      </w:r>
      <w:r>
        <w:t>(</w:t>
      </w:r>
      <w:proofErr w:type="spellStart"/>
      <w:r>
        <w:t>i</w:t>
      </w:r>
      <w:proofErr w:type="spellEnd"/>
      <w:r>
        <w:t>)</w:t>
      </w:r>
      <w:r w:rsidRPr="004F0C2A">
        <w:t>.</w:t>
      </w:r>
    </w:p>
    <w:p w14:paraId="2040899C" w14:textId="77777777" w:rsidR="00D23E36" w:rsidRDefault="00D23E36" w:rsidP="003E0A14">
      <w:pPr>
        <w:widowControl w:val="0"/>
        <w:autoSpaceDE w:val="0"/>
        <w:autoSpaceDN w:val="0"/>
        <w:adjustRightInd w:val="0"/>
      </w:pPr>
    </w:p>
    <w:p w14:paraId="66EBF1B9" w14:textId="77777777" w:rsidR="00175808" w:rsidRDefault="00925513" w:rsidP="00CC48D1">
      <w:pPr>
        <w:widowControl w:val="0"/>
        <w:autoSpaceDE w:val="0"/>
        <w:autoSpaceDN w:val="0"/>
        <w:adjustRightInd w:val="0"/>
        <w:ind w:left="1440" w:hanging="720"/>
      </w:pPr>
      <w:r>
        <w:t>g</w:t>
      </w:r>
      <w:r w:rsidR="00107B38">
        <w:t>)</w:t>
      </w:r>
      <w:r w:rsidR="00107B38">
        <w:tab/>
      </w:r>
      <w:r w:rsidR="00175808" w:rsidRPr="004F0C2A">
        <w:t>For school year</w:t>
      </w:r>
      <w:r w:rsidR="00175808">
        <w:t xml:space="preserve"> </w:t>
      </w:r>
      <w:r w:rsidR="00303115">
        <w:t>2021-2022 (</w:t>
      </w:r>
      <w:proofErr w:type="spellStart"/>
      <w:r w:rsidR="00303115">
        <w:t>SY21</w:t>
      </w:r>
      <w:proofErr w:type="spellEnd"/>
      <w:r w:rsidR="00303115">
        <w:t>-22)</w:t>
      </w:r>
      <w:r w:rsidR="00175808" w:rsidRPr="004F0C2A">
        <w:t xml:space="preserve"> only,</w:t>
      </w:r>
      <w:r w:rsidR="00303115">
        <w:t xml:space="preserve"> the rate for</w:t>
      </w:r>
      <w:r w:rsidR="00175808" w:rsidRPr="004F0C2A">
        <w:t xml:space="preserve"> any out-of-state provider accepting six to twelve Illinois students for which a rate was calculated for </w:t>
      </w:r>
      <w:proofErr w:type="spellStart"/>
      <w:r w:rsidR="00303115">
        <w:t>SY21</w:t>
      </w:r>
      <w:proofErr w:type="spellEnd"/>
      <w:r w:rsidR="00303115">
        <w:t>-22</w:t>
      </w:r>
      <w:r w:rsidR="00175808" w:rsidRPr="004F0C2A">
        <w:t xml:space="preserve"> will </w:t>
      </w:r>
      <w:r w:rsidR="00303115">
        <w:t xml:space="preserve">not be retroactively adjusted for </w:t>
      </w:r>
      <w:proofErr w:type="spellStart"/>
      <w:r w:rsidR="00303115">
        <w:t>SY21</w:t>
      </w:r>
      <w:proofErr w:type="spellEnd"/>
      <w:r w:rsidR="00303115">
        <w:t>-22</w:t>
      </w:r>
      <w:r w:rsidR="00175808" w:rsidRPr="004F0C2A">
        <w:t>.</w:t>
      </w:r>
      <w:r w:rsidR="00303115">
        <w:t xml:space="preserve"> </w:t>
      </w:r>
      <w:r w:rsidR="00175808" w:rsidRPr="004F0C2A">
        <w:t xml:space="preserve"> Effective school year </w:t>
      </w:r>
      <w:r w:rsidR="00303115">
        <w:t>2022-202</w:t>
      </w:r>
      <w:r w:rsidR="00C67FB6">
        <w:t>3</w:t>
      </w:r>
      <w:r w:rsidR="00175808" w:rsidRPr="004F0C2A">
        <w:t>, for providers with twelve or fewer students</w:t>
      </w:r>
      <w:r w:rsidR="00303115">
        <w:t xml:space="preserve"> placed by Illinois school district</w:t>
      </w:r>
      <w:r w:rsidR="00312D3C">
        <w:t>s</w:t>
      </w:r>
      <w:r w:rsidR="00175808" w:rsidRPr="004F0C2A">
        <w:t xml:space="preserve">, the </w:t>
      </w:r>
      <w:r w:rsidR="00175808">
        <w:t>B</w:t>
      </w:r>
      <w:r w:rsidR="00175808" w:rsidRPr="004F0C2A">
        <w:t xml:space="preserve">oard may waive the certified audit and/or cost report </w:t>
      </w:r>
      <w:r w:rsidR="00312D3C">
        <w:t xml:space="preserve">pursuant to </w:t>
      </w:r>
      <w:r w:rsidR="00175808" w:rsidRPr="004F0C2A">
        <w:t xml:space="preserve">Section 900.320(b)(1) regardless </w:t>
      </w:r>
      <w:r w:rsidR="00312D3C">
        <w:t>of whether</w:t>
      </w:r>
      <w:r w:rsidR="00175808" w:rsidRPr="004F0C2A">
        <w:t xml:space="preserve"> rates were calculated for </w:t>
      </w:r>
      <w:proofErr w:type="spellStart"/>
      <w:r w:rsidR="00175808" w:rsidRPr="004F0C2A">
        <w:t>SY22</w:t>
      </w:r>
      <w:proofErr w:type="spellEnd"/>
      <w:r w:rsidR="00175808" w:rsidRPr="004F0C2A">
        <w:t>.</w:t>
      </w:r>
    </w:p>
    <w:p w14:paraId="04A52E10" w14:textId="77777777" w:rsidR="00175808" w:rsidRDefault="00175808" w:rsidP="003E0A14">
      <w:pPr>
        <w:widowControl w:val="0"/>
        <w:autoSpaceDE w:val="0"/>
        <w:autoSpaceDN w:val="0"/>
        <w:adjustRightInd w:val="0"/>
      </w:pPr>
    </w:p>
    <w:p w14:paraId="4FE4C5D9" w14:textId="77777777" w:rsidR="00107B38" w:rsidRDefault="00175808" w:rsidP="00CC48D1">
      <w:pPr>
        <w:widowControl w:val="0"/>
        <w:autoSpaceDE w:val="0"/>
        <w:autoSpaceDN w:val="0"/>
        <w:adjustRightInd w:val="0"/>
        <w:ind w:left="1440" w:hanging="720"/>
      </w:pPr>
      <w:r>
        <w:t>h)</w:t>
      </w:r>
      <w:r>
        <w:tab/>
      </w:r>
      <w:r w:rsidR="00107B38">
        <w:t>Per-student allowable costs shall be determined in the following manner:</w:t>
      </w:r>
      <w:r w:rsidR="00254B6C">
        <w:t xml:space="preserve"> </w:t>
      </w:r>
      <w:r w:rsidR="00107B38">
        <w:t xml:space="preserve"> </w:t>
      </w:r>
    </w:p>
    <w:p w14:paraId="1686EBDA" w14:textId="77777777" w:rsidR="00D23E36" w:rsidRDefault="00D23E36" w:rsidP="003E0A14">
      <w:pPr>
        <w:widowControl w:val="0"/>
        <w:autoSpaceDE w:val="0"/>
        <w:autoSpaceDN w:val="0"/>
        <w:adjustRightInd w:val="0"/>
      </w:pPr>
    </w:p>
    <w:p w14:paraId="5112D1C0" w14:textId="77777777" w:rsidR="00107B38" w:rsidRDefault="00107B38" w:rsidP="00107B38">
      <w:pPr>
        <w:widowControl w:val="0"/>
        <w:autoSpaceDE w:val="0"/>
        <w:autoSpaceDN w:val="0"/>
        <w:adjustRightInd w:val="0"/>
        <w:ind w:left="2160" w:hanging="720"/>
      </w:pPr>
      <w:r>
        <w:t>1)</w:t>
      </w:r>
      <w:r>
        <w:tab/>
        <w:t xml:space="preserve">Per-student allowable costs for room and board will be determined </w:t>
      </w:r>
      <w:r w:rsidR="00312D3C">
        <w:t>based on</w:t>
      </w:r>
      <w:r>
        <w:t xml:space="preserve"> actual enrollment or 90% of licensed capacity, whichever is larger. </w:t>
      </w:r>
    </w:p>
    <w:p w14:paraId="5A059E7F" w14:textId="77777777" w:rsidR="00D23E36" w:rsidRDefault="00D23E36" w:rsidP="003E0A14">
      <w:pPr>
        <w:widowControl w:val="0"/>
        <w:autoSpaceDE w:val="0"/>
        <w:autoSpaceDN w:val="0"/>
        <w:adjustRightInd w:val="0"/>
      </w:pPr>
    </w:p>
    <w:p w14:paraId="249E4F9F" w14:textId="3FD59849" w:rsidR="00107B38" w:rsidRDefault="00107B38" w:rsidP="00107B38">
      <w:pPr>
        <w:widowControl w:val="0"/>
        <w:autoSpaceDE w:val="0"/>
        <w:autoSpaceDN w:val="0"/>
        <w:adjustRightInd w:val="0"/>
        <w:ind w:left="2160" w:hanging="720"/>
      </w:pPr>
      <w:r>
        <w:t>2)</w:t>
      </w:r>
      <w:r>
        <w:tab/>
        <w:t xml:space="preserve">Per-student allowable education costs shall be determined </w:t>
      </w:r>
      <w:r w:rsidR="00312D3C">
        <w:t>based on</w:t>
      </w:r>
      <w:r>
        <w:t xml:space="preserve"> program enrollment, as reported by the </w:t>
      </w:r>
      <w:r w:rsidR="00044DB2">
        <w:t>provider</w:t>
      </w:r>
      <w:r>
        <w:t xml:space="preserve"> and verified by </w:t>
      </w:r>
      <w:proofErr w:type="spellStart"/>
      <w:r w:rsidR="00312D3C">
        <w:t>ISBE</w:t>
      </w:r>
      <w:proofErr w:type="spellEnd"/>
      <w:r>
        <w:t xml:space="preserve">.  </w:t>
      </w:r>
      <w:r w:rsidR="00312D3C">
        <w:t>This</w:t>
      </w:r>
      <w:r>
        <w:t xml:space="preserve"> verification shall be based on the total reimbursement days claimed by all school districts for each </w:t>
      </w:r>
      <w:r w:rsidR="00044DB2">
        <w:t>p</w:t>
      </w:r>
      <w:r w:rsidR="00663268">
        <w:t>r</w:t>
      </w:r>
      <w:r w:rsidR="00044DB2">
        <w:t>ogram</w:t>
      </w:r>
      <w:r>
        <w:t xml:space="preserve">. In the event of a discrepancy between the enrollment reported by the </w:t>
      </w:r>
      <w:r w:rsidR="00044DB2">
        <w:t>provider</w:t>
      </w:r>
      <w:r>
        <w:t xml:space="preserve"> and the enrollment reported by </w:t>
      </w:r>
      <w:proofErr w:type="spellStart"/>
      <w:r w:rsidR="00312D3C">
        <w:t>ISBE</w:t>
      </w:r>
      <w:proofErr w:type="spellEnd"/>
      <w:r>
        <w:t xml:space="preserve">, the higher enrollment figure shall be used in determining the per-student allowable education cost, except as </w:t>
      </w:r>
      <w:r w:rsidR="00FF7606">
        <w:t>provided for in Section 900.342(a)</w:t>
      </w:r>
      <w:r>
        <w:t xml:space="preserve">(6). </w:t>
      </w:r>
    </w:p>
    <w:p w14:paraId="6861464C" w14:textId="77777777" w:rsidR="00D23E36" w:rsidRDefault="00D23E36" w:rsidP="003E0A14">
      <w:pPr>
        <w:widowControl w:val="0"/>
        <w:autoSpaceDE w:val="0"/>
        <w:autoSpaceDN w:val="0"/>
        <w:adjustRightInd w:val="0"/>
      </w:pPr>
    </w:p>
    <w:p w14:paraId="76D2D302" w14:textId="77777777" w:rsidR="00107B38" w:rsidRDefault="00175808" w:rsidP="00107B38">
      <w:pPr>
        <w:widowControl w:val="0"/>
        <w:autoSpaceDE w:val="0"/>
        <w:autoSpaceDN w:val="0"/>
        <w:adjustRightInd w:val="0"/>
        <w:ind w:left="1440" w:hanging="720"/>
      </w:pPr>
      <w:proofErr w:type="spellStart"/>
      <w:r>
        <w:t>i</w:t>
      </w:r>
      <w:proofErr w:type="spellEnd"/>
      <w:r w:rsidR="00107B38">
        <w:t>)</w:t>
      </w:r>
      <w:r w:rsidR="00107B38">
        <w:tab/>
        <w:t xml:space="preserve">Cost determination for an </w:t>
      </w:r>
      <w:r w:rsidR="00925513">
        <w:t>out-of-state</w:t>
      </w:r>
      <w:r w:rsidR="00107B38">
        <w:t xml:space="preserve"> </w:t>
      </w:r>
      <w:proofErr w:type="gramStart"/>
      <w:r w:rsidR="00107B38">
        <w:t>public school</w:t>
      </w:r>
      <w:proofErr w:type="gramEnd"/>
      <w:r w:rsidR="00107B38">
        <w:t xml:space="preserve"> program shall be made </w:t>
      </w:r>
      <w:r w:rsidR="00312D3C">
        <w:t>based on</w:t>
      </w:r>
      <w:r w:rsidR="00107B38">
        <w:t xml:space="preserve"> </w:t>
      </w:r>
      <w:r w:rsidR="00925513">
        <w:t xml:space="preserve">documented prior costs or the </w:t>
      </w:r>
      <w:r w:rsidR="00107B38">
        <w:t xml:space="preserve">operating budget for the public program. </w:t>
      </w:r>
    </w:p>
    <w:p w14:paraId="10F5E82B" w14:textId="77777777" w:rsidR="00D23E36" w:rsidRDefault="00D23E36" w:rsidP="003E0A14">
      <w:pPr>
        <w:widowControl w:val="0"/>
        <w:autoSpaceDE w:val="0"/>
        <w:autoSpaceDN w:val="0"/>
        <w:adjustRightInd w:val="0"/>
      </w:pPr>
    </w:p>
    <w:p w14:paraId="44D87796" w14:textId="77777777" w:rsidR="00107B38" w:rsidRDefault="00107B38" w:rsidP="00107B38">
      <w:pPr>
        <w:widowControl w:val="0"/>
        <w:autoSpaceDE w:val="0"/>
        <w:autoSpaceDN w:val="0"/>
        <w:adjustRightInd w:val="0"/>
        <w:ind w:left="2160" w:hanging="720"/>
      </w:pPr>
      <w:r>
        <w:t>1)</w:t>
      </w:r>
      <w:r>
        <w:tab/>
      </w:r>
      <w:r w:rsidR="00925513">
        <w:t>Cost</w:t>
      </w:r>
      <w:r>
        <w:t xml:space="preserve"> information shall be reported annually by an authority representing the </w:t>
      </w:r>
      <w:r w:rsidR="00925513">
        <w:t>out-of-state</w:t>
      </w:r>
      <w:r>
        <w:t xml:space="preserve"> public school district or other public entity operating the program. </w:t>
      </w:r>
    </w:p>
    <w:p w14:paraId="3F7097A6" w14:textId="77777777" w:rsidR="00D23E36" w:rsidRDefault="00D23E36" w:rsidP="003E0A14">
      <w:pPr>
        <w:widowControl w:val="0"/>
        <w:autoSpaceDE w:val="0"/>
        <w:autoSpaceDN w:val="0"/>
        <w:adjustRightInd w:val="0"/>
      </w:pPr>
    </w:p>
    <w:p w14:paraId="5D769332" w14:textId="77777777" w:rsidR="00107B38" w:rsidRDefault="00107B38" w:rsidP="00107B38">
      <w:pPr>
        <w:widowControl w:val="0"/>
        <w:autoSpaceDE w:val="0"/>
        <w:autoSpaceDN w:val="0"/>
        <w:adjustRightInd w:val="0"/>
        <w:ind w:left="2160" w:hanging="720"/>
      </w:pPr>
      <w:r>
        <w:t>2)</w:t>
      </w:r>
      <w:r>
        <w:tab/>
        <w:t xml:space="preserve">Additional information such as enrollment, school calendar, weighting factors, or budget detail may be required if such information is not included </w:t>
      </w:r>
      <w:r w:rsidR="00925513">
        <w:t>with</w:t>
      </w:r>
      <w:r>
        <w:t xml:space="preserve"> the </w:t>
      </w:r>
      <w:r w:rsidR="00925513">
        <w:t>cost information</w:t>
      </w:r>
      <w:r>
        <w:t xml:space="preserve"> submitted for review. </w:t>
      </w:r>
    </w:p>
    <w:p w14:paraId="28F9C17A" w14:textId="77777777" w:rsidR="00D23E36" w:rsidRDefault="00D23E36" w:rsidP="003E0A14">
      <w:pPr>
        <w:widowControl w:val="0"/>
        <w:autoSpaceDE w:val="0"/>
        <w:autoSpaceDN w:val="0"/>
        <w:adjustRightInd w:val="0"/>
      </w:pPr>
    </w:p>
    <w:p w14:paraId="108036C5" w14:textId="77777777" w:rsidR="00107B38" w:rsidRDefault="00107B38" w:rsidP="00107B38">
      <w:pPr>
        <w:widowControl w:val="0"/>
        <w:autoSpaceDE w:val="0"/>
        <w:autoSpaceDN w:val="0"/>
        <w:adjustRightInd w:val="0"/>
        <w:ind w:left="2160" w:hanging="720"/>
      </w:pPr>
      <w:r>
        <w:t>3)</w:t>
      </w:r>
      <w:r>
        <w:tab/>
        <w:t>Any increase in the actual costs of a program determined after the original cost determination shall be submitted to the Board in the form of an appeal</w:t>
      </w:r>
      <w:r w:rsidR="00312D3C">
        <w:t>.  The Board must approve any increase before payment is</w:t>
      </w:r>
      <w:r>
        <w:t xml:space="preserve"> made by any Illinois school district. </w:t>
      </w:r>
      <w:r w:rsidR="00254B6C">
        <w:t xml:space="preserve"> </w:t>
      </w:r>
      <w:r w:rsidR="00044DB2">
        <w:t xml:space="preserve">Only appeals that </w:t>
      </w:r>
      <w:r>
        <w:t>address changes in the current school year</w:t>
      </w:r>
      <w:r w:rsidR="00044DB2">
        <w:t xml:space="preserve"> </w:t>
      </w:r>
      <w:r w:rsidR="00312D3C">
        <w:t>will</w:t>
      </w:r>
      <w:r w:rsidR="00044DB2">
        <w:t xml:space="preserve"> be considered</w:t>
      </w:r>
      <w:r>
        <w:t xml:space="preserve">. </w:t>
      </w:r>
    </w:p>
    <w:p w14:paraId="21C1E80E" w14:textId="77777777" w:rsidR="00925513" w:rsidRDefault="00925513" w:rsidP="003E0A14">
      <w:pPr>
        <w:pStyle w:val="JCARSourceNote"/>
      </w:pPr>
    </w:p>
    <w:p w14:paraId="26F01550" w14:textId="3F8A16BE" w:rsidR="00925513" w:rsidRPr="00D55B37" w:rsidRDefault="00F62BF7">
      <w:pPr>
        <w:pStyle w:val="JCARSourceNote"/>
        <w:ind w:firstLine="720"/>
      </w:pPr>
      <w:r w:rsidRPr="004E27CF">
        <w:t>(Source:  Amended at 4</w:t>
      </w:r>
      <w:r>
        <w:t>9</w:t>
      </w:r>
      <w:r w:rsidRPr="004E27CF">
        <w:t xml:space="preserve"> Ill. Reg. </w:t>
      </w:r>
      <w:r w:rsidR="00E23BAF">
        <w:t>9804</w:t>
      </w:r>
      <w:r w:rsidRPr="004E27CF">
        <w:t xml:space="preserve">, effective </w:t>
      </w:r>
      <w:r w:rsidR="00E23BAF">
        <w:t>July 11, 2025</w:t>
      </w:r>
      <w:r w:rsidRPr="004E27CF">
        <w:t>)</w:t>
      </w:r>
    </w:p>
    <w:sectPr w:rsidR="00925513" w:rsidRPr="00D55B37" w:rsidSect="00107B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7B38"/>
    <w:rsid w:val="00044DB2"/>
    <w:rsid w:val="00107B38"/>
    <w:rsid w:val="00117DE5"/>
    <w:rsid w:val="0013325A"/>
    <w:rsid w:val="00150886"/>
    <w:rsid w:val="00175808"/>
    <w:rsid w:val="00177166"/>
    <w:rsid w:val="00254B6C"/>
    <w:rsid w:val="00303115"/>
    <w:rsid w:val="00312D3C"/>
    <w:rsid w:val="003B5D52"/>
    <w:rsid w:val="003E0A14"/>
    <w:rsid w:val="004057DA"/>
    <w:rsid w:val="00512BB0"/>
    <w:rsid w:val="005508E1"/>
    <w:rsid w:val="005C3366"/>
    <w:rsid w:val="00663268"/>
    <w:rsid w:val="006C625E"/>
    <w:rsid w:val="006D3E33"/>
    <w:rsid w:val="00730431"/>
    <w:rsid w:val="0078554A"/>
    <w:rsid w:val="007E69A2"/>
    <w:rsid w:val="00925513"/>
    <w:rsid w:val="00AC3701"/>
    <w:rsid w:val="00AD2F7F"/>
    <w:rsid w:val="00BA21BA"/>
    <w:rsid w:val="00C67FB6"/>
    <w:rsid w:val="00CC48D1"/>
    <w:rsid w:val="00D23E36"/>
    <w:rsid w:val="00DF5D43"/>
    <w:rsid w:val="00E15D6F"/>
    <w:rsid w:val="00E23BAF"/>
    <w:rsid w:val="00E3766C"/>
    <w:rsid w:val="00F62BBD"/>
    <w:rsid w:val="00F62BF7"/>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B324D8"/>
  <w15:docId w15:val="{CFCECA9B-74D0-45E0-9153-B4239BB7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4</cp:revision>
  <dcterms:created xsi:type="dcterms:W3CDTF">2025-06-23T15:46:00Z</dcterms:created>
  <dcterms:modified xsi:type="dcterms:W3CDTF">2025-07-25T12:58:00Z</dcterms:modified>
</cp:coreProperties>
</file>