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D74" w:rsidRDefault="00D35D74" w:rsidP="00D35D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5D74" w:rsidRDefault="00D35D74" w:rsidP="00D35D74">
      <w:pPr>
        <w:widowControl w:val="0"/>
        <w:autoSpaceDE w:val="0"/>
        <w:autoSpaceDN w:val="0"/>
        <w:adjustRightInd w:val="0"/>
        <w:jc w:val="center"/>
      </w:pPr>
      <w:r>
        <w:t>PART 895</w:t>
      </w:r>
    </w:p>
    <w:p w:rsidR="00D35D74" w:rsidRDefault="00D35D74" w:rsidP="00D35D74">
      <w:pPr>
        <w:widowControl w:val="0"/>
        <w:autoSpaceDE w:val="0"/>
        <w:autoSpaceDN w:val="0"/>
        <w:adjustRightInd w:val="0"/>
        <w:jc w:val="center"/>
      </w:pPr>
      <w:r>
        <w:t>TOTAL LIFE PLANNING PROGRAM</w:t>
      </w:r>
      <w:r w:rsidR="008E17D0">
        <w:t xml:space="preserve"> </w:t>
      </w:r>
      <w:r>
        <w:t>(REPEALED)</w:t>
      </w:r>
    </w:p>
    <w:p w:rsidR="008E17D0" w:rsidRDefault="008E17D0" w:rsidP="00D35D74">
      <w:pPr>
        <w:widowControl w:val="0"/>
        <w:autoSpaceDE w:val="0"/>
        <w:autoSpaceDN w:val="0"/>
        <w:adjustRightInd w:val="0"/>
        <w:jc w:val="center"/>
      </w:pPr>
    </w:p>
    <w:sectPr w:rsidR="008E17D0" w:rsidSect="00D35D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5D74"/>
    <w:rsid w:val="000575F2"/>
    <w:rsid w:val="00165D21"/>
    <w:rsid w:val="005C21AF"/>
    <w:rsid w:val="005C3366"/>
    <w:rsid w:val="008E17D0"/>
    <w:rsid w:val="00D3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895</vt:lpstr>
    </vt:vector>
  </TitlesOfParts>
  <Company>General Assembly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895</dc:title>
  <dc:subject/>
  <dc:creator>Illinois General Assembly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