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44" w:rsidRDefault="005C6D44" w:rsidP="005C6D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6D44" w:rsidRDefault="005C6D44" w:rsidP="005C6D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890.130  Third Party Assistance</w:t>
      </w:r>
      <w:r>
        <w:t xml:space="preserve"> </w:t>
      </w:r>
    </w:p>
    <w:p w:rsidR="005C6D44" w:rsidRDefault="005C6D44" w:rsidP="005C6D44">
      <w:pPr>
        <w:widowControl w:val="0"/>
        <w:autoSpaceDE w:val="0"/>
        <w:autoSpaceDN w:val="0"/>
        <w:adjustRightInd w:val="0"/>
      </w:pPr>
    </w:p>
    <w:p w:rsidR="005C6D44" w:rsidRDefault="005C6D44" w:rsidP="005C6D44">
      <w:pPr>
        <w:widowControl w:val="0"/>
        <w:autoSpaceDE w:val="0"/>
        <w:autoSpaceDN w:val="0"/>
        <w:adjustRightInd w:val="0"/>
      </w:pPr>
      <w:r>
        <w:t xml:space="preserve">If, during the hours of </w:t>
      </w:r>
      <w:proofErr w:type="spellStart"/>
      <w:r>
        <w:t>TDD</w:t>
      </w:r>
      <w:proofErr w:type="spellEnd"/>
      <w:r>
        <w:t xml:space="preserve"> availability (Section 890.110(b)), operator assistance is required by the person using the </w:t>
      </w:r>
      <w:proofErr w:type="spellStart"/>
      <w:r>
        <w:t>TDD</w:t>
      </w:r>
      <w:proofErr w:type="spellEnd"/>
      <w:r>
        <w:t xml:space="preserve">, the operating authority must make available third party assistance.  This applies only to those calls which are not credit card calls, or for which toll free operator assistance for </w:t>
      </w:r>
      <w:proofErr w:type="spellStart"/>
      <w:r>
        <w:t>TDD</w:t>
      </w:r>
      <w:proofErr w:type="spellEnd"/>
      <w:r>
        <w:t xml:space="preserve"> users is not available.  (See Section 890.110(c).) </w:t>
      </w:r>
    </w:p>
    <w:p w:rsidR="005C6D44" w:rsidRDefault="005C6D44" w:rsidP="005C6D44">
      <w:pPr>
        <w:widowControl w:val="0"/>
        <w:autoSpaceDE w:val="0"/>
        <w:autoSpaceDN w:val="0"/>
        <w:adjustRightInd w:val="0"/>
      </w:pPr>
    </w:p>
    <w:p w:rsidR="005C6D44" w:rsidRDefault="005C6D44" w:rsidP="005C6D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824, effective December 24, 1986) </w:t>
      </w:r>
    </w:p>
    <w:sectPr w:rsidR="005C6D44" w:rsidSect="005C6D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D44"/>
    <w:rsid w:val="00024C2E"/>
    <w:rsid w:val="005C3366"/>
    <w:rsid w:val="005C6D44"/>
    <w:rsid w:val="008C4895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