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4CE8" w14:textId="77777777" w:rsidR="00D931B5" w:rsidRPr="00BD3ACF" w:rsidRDefault="00D931B5" w:rsidP="00D931B5">
      <w:pPr>
        <w:widowControl w:val="0"/>
        <w:autoSpaceDE w:val="0"/>
        <w:autoSpaceDN w:val="0"/>
        <w:adjustRightInd w:val="0"/>
      </w:pPr>
    </w:p>
    <w:p w14:paraId="39EA1435" w14:textId="1BACEB82" w:rsidR="00D931B5" w:rsidRPr="00BD3ACF" w:rsidRDefault="00D931B5" w:rsidP="00D931B5">
      <w:pPr>
        <w:widowControl w:val="0"/>
        <w:autoSpaceDE w:val="0"/>
        <w:autoSpaceDN w:val="0"/>
        <w:adjustRightInd w:val="0"/>
      </w:pPr>
      <w:r w:rsidRPr="00BD3ACF">
        <w:rPr>
          <w:b/>
          <w:bCs/>
        </w:rPr>
        <w:t xml:space="preserve">Section </w:t>
      </w:r>
      <w:proofErr w:type="gramStart"/>
      <w:r w:rsidRPr="00BD3ACF">
        <w:rPr>
          <w:b/>
          <w:bCs/>
        </w:rPr>
        <w:t>855.20  Notice</w:t>
      </w:r>
      <w:proofErr w:type="gramEnd"/>
      <w:r w:rsidRPr="00BD3ACF">
        <w:rPr>
          <w:b/>
          <w:bCs/>
        </w:rPr>
        <w:t xml:space="preserve"> Preparation</w:t>
      </w:r>
      <w:r w:rsidRPr="00BD3ACF">
        <w:t xml:space="preserve"> </w:t>
      </w:r>
      <w:r w:rsidR="00B84D75" w:rsidRPr="00BD3ACF">
        <w:rPr>
          <w:b/>
          <w:bCs/>
        </w:rPr>
        <w:t>(Repealed)</w:t>
      </w:r>
    </w:p>
    <w:p w14:paraId="2546FEB6" w14:textId="77777777" w:rsidR="007838EF" w:rsidRDefault="007838EF" w:rsidP="00084A1F">
      <w:pPr>
        <w:widowControl w:val="0"/>
        <w:autoSpaceDE w:val="0"/>
        <w:autoSpaceDN w:val="0"/>
        <w:adjustRightInd w:val="0"/>
      </w:pPr>
    </w:p>
    <w:p w14:paraId="01CFA0CB" w14:textId="057B3C10" w:rsidR="00B84D75" w:rsidRPr="00BD3ACF" w:rsidRDefault="00B84D75" w:rsidP="00D931B5">
      <w:pPr>
        <w:widowControl w:val="0"/>
        <w:autoSpaceDE w:val="0"/>
        <w:autoSpaceDN w:val="0"/>
        <w:adjustRightInd w:val="0"/>
        <w:ind w:left="1440" w:hanging="720"/>
      </w:pPr>
      <w:r w:rsidRPr="00BD3ACF">
        <w:t xml:space="preserve">(Source:  Repealed at 48 Ill. Reg. </w:t>
      </w:r>
      <w:r w:rsidR="004B0BA3">
        <w:t>6301</w:t>
      </w:r>
      <w:r w:rsidRPr="00BD3ACF">
        <w:t xml:space="preserve">, effective </w:t>
      </w:r>
      <w:r w:rsidR="004B0BA3">
        <w:t>April 12, 2024</w:t>
      </w:r>
      <w:r w:rsidRPr="00BD3ACF">
        <w:t>)</w:t>
      </w:r>
    </w:p>
    <w:sectPr w:rsidR="00B84D75" w:rsidRPr="00BD3ACF" w:rsidSect="00D93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1B5"/>
    <w:rsid w:val="00037EAE"/>
    <w:rsid w:val="00084A1F"/>
    <w:rsid w:val="004B0BA3"/>
    <w:rsid w:val="005776C7"/>
    <w:rsid w:val="005C3366"/>
    <w:rsid w:val="007838EF"/>
    <w:rsid w:val="00B84D75"/>
    <w:rsid w:val="00BD3ACF"/>
    <w:rsid w:val="00D60226"/>
    <w:rsid w:val="00D719EF"/>
    <w:rsid w:val="00D771C0"/>
    <w:rsid w:val="00D931B5"/>
    <w:rsid w:val="00D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8F736A"/>
  <w15:docId w15:val="{257AF61C-7329-4AB2-A67F-9ADA31A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2024-04-26T14:01:00Z</dcterms:modified>
</cp:coreProperties>
</file>