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19" w:rsidRDefault="00C77919" w:rsidP="00C779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77919" w:rsidRDefault="00C77919" w:rsidP="00C77919">
      <w:pPr>
        <w:widowControl w:val="0"/>
        <w:autoSpaceDE w:val="0"/>
        <w:autoSpaceDN w:val="0"/>
        <w:adjustRightInd w:val="0"/>
        <w:jc w:val="center"/>
      </w:pPr>
      <w:r>
        <w:t>PART 829</w:t>
      </w:r>
    </w:p>
    <w:p w:rsidR="00C77919" w:rsidRDefault="00C77919" w:rsidP="00C77919">
      <w:pPr>
        <w:widowControl w:val="0"/>
        <w:autoSpaceDE w:val="0"/>
        <w:autoSpaceDN w:val="0"/>
        <w:adjustRightInd w:val="0"/>
        <w:jc w:val="center"/>
      </w:pPr>
      <w:r>
        <w:t>SEX EQUITY</w:t>
      </w:r>
    </w:p>
    <w:p w:rsidR="00C77919" w:rsidRDefault="00C77919" w:rsidP="00C77919">
      <w:pPr>
        <w:widowControl w:val="0"/>
        <w:autoSpaceDE w:val="0"/>
        <w:autoSpaceDN w:val="0"/>
        <w:adjustRightInd w:val="0"/>
      </w:pPr>
    </w:p>
    <w:sectPr w:rsidR="00C77919" w:rsidSect="00C77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7919"/>
    <w:rsid w:val="005C3366"/>
    <w:rsid w:val="00831693"/>
    <w:rsid w:val="00C77919"/>
    <w:rsid w:val="00C80B5A"/>
    <w:rsid w:val="00F6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829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829</dc:title>
  <dc:subject/>
  <dc:creator>Illinois General Assembly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