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2" w:rsidRDefault="00336D62" w:rsidP="00336D62">
      <w:pPr>
        <w:widowControl w:val="0"/>
        <w:autoSpaceDE w:val="0"/>
        <w:autoSpaceDN w:val="0"/>
        <w:adjustRightInd w:val="0"/>
      </w:pPr>
    </w:p>
    <w:p w:rsidR="00336D62" w:rsidRDefault="00336D62" w:rsidP="00336D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828.30  Disciplinary Appeals</w:t>
      </w:r>
      <w:r>
        <w:t xml:space="preserve"> </w:t>
      </w:r>
    </w:p>
    <w:p w:rsidR="00336D62" w:rsidRDefault="00336D62" w:rsidP="00336D62">
      <w:pPr>
        <w:widowControl w:val="0"/>
        <w:autoSpaceDE w:val="0"/>
        <w:autoSpaceDN w:val="0"/>
        <w:adjustRightInd w:val="0"/>
      </w:pPr>
    </w:p>
    <w:p w:rsidR="00336D62" w:rsidRDefault="00336D62" w:rsidP="00336D62">
      <w:pPr>
        <w:widowControl w:val="0"/>
        <w:autoSpaceDE w:val="0"/>
        <w:autoSpaceDN w:val="0"/>
        <w:adjustRightInd w:val="0"/>
      </w:pPr>
      <w:r>
        <w:t xml:space="preserve">Disciplinary actions taken as a result of simple infractions listed in the </w:t>
      </w:r>
      <w:r w:rsidR="00704526">
        <w:t>Schools</w:t>
      </w:r>
      <w:r w:rsidR="0078538E">
        <w:t>'</w:t>
      </w:r>
      <w:r>
        <w:t xml:space="preserve"> Rights, Responsibilities and Procedures Handbook are not appealable under this Part.  This handbook is provided to parents </w:t>
      </w:r>
      <w:r w:rsidR="00414191">
        <w:t xml:space="preserve">or guardians </w:t>
      </w:r>
      <w:r>
        <w:t xml:space="preserve">and students annually.  A student or parent </w:t>
      </w:r>
      <w:r w:rsidR="00414191">
        <w:t xml:space="preserve">or guardian </w:t>
      </w:r>
      <w:r>
        <w:t xml:space="preserve">has the right and is encouraged to speak with the </w:t>
      </w:r>
      <w:r w:rsidR="00414191">
        <w:t>principal, dean of students or his or her designee,</w:t>
      </w:r>
      <w:r>
        <w:t xml:space="preserve"> or the superintendent concerning minor discipline taken as a result of simple infractions </w:t>
      </w:r>
      <w:r w:rsidR="00536CD3">
        <w:t xml:space="preserve">listed in </w:t>
      </w:r>
      <w:r w:rsidR="00414191">
        <w:t>the Schools' Rights, Responsibilities and Procedures Handbook</w:t>
      </w:r>
      <w:r>
        <w:t xml:space="preserve">.  Minor discipline is appealable in accordance with </w:t>
      </w:r>
      <w:r w:rsidR="00414191">
        <w:t>89 Ill. Adm. Code</w:t>
      </w:r>
      <w:r>
        <w:t xml:space="preserve"> 827.40. </w:t>
      </w:r>
    </w:p>
    <w:p w:rsidR="00414191" w:rsidRDefault="00414191" w:rsidP="00336D62">
      <w:pPr>
        <w:widowControl w:val="0"/>
        <w:autoSpaceDE w:val="0"/>
        <w:autoSpaceDN w:val="0"/>
        <w:adjustRightInd w:val="0"/>
      </w:pPr>
    </w:p>
    <w:p w:rsidR="00414191" w:rsidRPr="00D55B37" w:rsidRDefault="004141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51AAB">
        <w:t>6358</w:t>
      </w:r>
      <w:r w:rsidRPr="00D55B37">
        <w:t xml:space="preserve">, effective </w:t>
      </w:r>
      <w:bookmarkStart w:id="0" w:name="_GoBack"/>
      <w:r w:rsidR="00E51AAB">
        <w:t>April 25, 2013</w:t>
      </w:r>
      <w:bookmarkEnd w:id="0"/>
      <w:r w:rsidRPr="00D55B37">
        <w:t>)</w:t>
      </w:r>
    </w:p>
    <w:sectPr w:rsidR="00414191" w:rsidRPr="00D55B37" w:rsidSect="00336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D62"/>
    <w:rsid w:val="00024454"/>
    <w:rsid w:val="00331037"/>
    <w:rsid w:val="00336D62"/>
    <w:rsid w:val="003978AF"/>
    <w:rsid w:val="003C7E0B"/>
    <w:rsid w:val="00414191"/>
    <w:rsid w:val="00536CD3"/>
    <w:rsid w:val="005C3366"/>
    <w:rsid w:val="00704526"/>
    <w:rsid w:val="0078538E"/>
    <w:rsid w:val="00E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