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63A" w:rsidRPr="00CC4176" w:rsidRDefault="0013563A" w:rsidP="0013563A">
      <w:pPr>
        <w:widowControl w:val="0"/>
        <w:autoSpaceDE w:val="0"/>
        <w:autoSpaceDN w:val="0"/>
        <w:adjustRightInd w:val="0"/>
        <w:rPr>
          <w:b/>
          <w:bCs/>
        </w:rPr>
      </w:pPr>
    </w:p>
    <w:p w:rsidR="0013563A" w:rsidRPr="00644076" w:rsidRDefault="0013563A" w:rsidP="0013563A">
      <w:pPr>
        <w:widowControl w:val="0"/>
        <w:autoSpaceDE w:val="0"/>
        <w:autoSpaceDN w:val="0"/>
        <w:adjustRightInd w:val="0"/>
        <w:rPr>
          <w:bCs/>
        </w:rPr>
      </w:pPr>
      <w:r w:rsidRPr="00644076">
        <w:rPr>
          <w:b/>
          <w:bCs/>
        </w:rPr>
        <w:t xml:space="preserve">Section 827.15 </w:t>
      </w:r>
      <w:r w:rsidR="00644076" w:rsidRPr="00644076">
        <w:rPr>
          <w:b/>
          <w:bCs/>
        </w:rPr>
        <w:t xml:space="preserve"> </w:t>
      </w:r>
      <w:r w:rsidRPr="00644076">
        <w:rPr>
          <w:b/>
          <w:bCs/>
        </w:rPr>
        <w:t>Accessibility of Information</w:t>
      </w:r>
    </w:p>
    <w:p w:rsidR="0013563A" w:rsidRPr="00644076" w:rsidRDefault="0013563A" w:rsidP="0013563A">
      <w:pPr>
        <w:widowControl w:val="0"/>
        <w:autoSpaceDE w:val="0"/>
        <w:autoSpaceDN w:val="0"/>
        <w:adjustRightInd w:val="0"/>
        <w:rPr>
          <w:bCs/>
        </w:rPr>
      </w:pPr>
    </w:p>
    <w:p w:rsidR="0013563A" w:rsidRPr="0069095D" w:rsidRDefault="0013563A" w:rsidP="0013563A">
      <w:pPr>
        <w:widowControl w:val="0"/>
        <w:autoSpaceDE w:val="0"/>
        <w:autoSpaceDN w:val="0"/>
        <w:adjustRightInd w:val="0"/>
        <w:rPr>
          <w:u w:val="single"/>
        </w:rPr>
      </w:pPr>
      <w:r w:rsidRPr="00644076">
        <w:t>Written and verbal information or communication regarding a student</w:t>
      </w:r>
      <w:r w:rsidR="00644076">
        <w:t>'</w:t>
      </w:r>
      <w:r w:rsidRPr="00644076">
        <w:t>s conduct and the School</w:t>
      </w:r>
      <w:r w:rsidR="00644076">
        <w:t>'</w:t>
      </w:r>
      <w:r w:rsidRPr="00644076">
        <w:t>s policies, procedures and disciplinary actions regarding student conduct shall be made available to students, parents and guardians in their native language, in their preferred mode of communication and in a format that is accessible for their use.  This shall include interpreter and translation services for individuals whose primary language is other than English.</w:t>
      </w:r>
    </w:p>
    <w:p w:rsidR="000174EB" w:rsidRDefault="000174EB" w:rsidP="00093935"/>
    <w:p w:rsidR="0013563A" w:rsidRPr="00D55B37" w:rsidRDefault="0013563A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696699">
        <w:t>20215</w:t>
      </w:r>
      <w:r w:rsidRPr="00D55B37">
        <w:t xml:space="preserve">, effective </w:t>
      </w:r>
      <w:bookmarkStart w:id="0" w:name="_GoBack"/>
      <w:r w:rsidR="00696699">
        <w:t>October 8, 2014</w:t>
      </w:r>
      <w:bookmarkEnd w:id="0"/>
      <w:r w:rsidRPr="00D55B37">
        <w:t>)</w:t>
      </w:r>
    </w:p>
    <w:sectPr w:rsidR="0013563A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CB0" w:rsidRDefault="00102CB0">
      <w:r>
        <w:separator/>
      </w:r>
    </w:p>
  </w:endnote>
  <w:endnote w:type="continuationSeparator" w:id="0">
    <w:p w:rsidR="00102CB0" w:rsidRDefault="001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CB0" w:rsidRDefault="00102CB0">
      <w:r>
        <w:separator/>
      </w:r>
    </w:p>
  </w:footnote>
  <w:footnote w:type="continuationSeparator" w:id="0">
    <w:p w:rsidR="00102CB0" w:rsidRDefault="00102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CB0"/>
    <w:rsid w:val="00103C24"/>
    <w:rsid w:val="00110A0B"/>
    <w:rsid w:val="00114190"/>
    <w:rsid w:val="0012221A"/>
    <w:rsid w:val="001328A0"/>
    <w:rsid w:val="0013563A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C86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956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076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699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176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1D05F-C6E1-456E-8A75-E12BE964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6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6</cp:revision>
  <dcterms:created xsi:type="dcterms:W3CDTF">2014-08-19T18:16:00Z</dcterms:created>
  <dcterms:modified xsi:type="dcterms:W3CDTF">2014-10-17T20:02:00Z</dcterms:modified>
</cp:coreProperties>
</file>