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E6" w:rsidRDefault="000F55E6" w:rsidP="000F55E6">
      <w:pPr>
        <w:widowControl w:val="0"/>
        <w:autoSpaceDE w:val="0"/>
        <w:autoSpaceDN w:val="0"/>
        <w:adjustRightInd w:val="0"/>
      </w:pPr>
    </w:p>
    <w:p w:rsidR="000F55E6" w:rsidRDefault="000F55E6" w:rsidP="000F55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765.50  Adequacy of Facilities</w:t>
      </w:r>
      <w:r>
        <w:t xml:space="preserve"> </w:t>
      </w:r>
    </w:p>
    <w:p w:rsidR="000F55E6" w:rsidRDefault="000F55E6" w:rsidP="000F55E6">
      <w:pPr>
        <w:widowControl w:val="0"/>
        <w:autoSpaceDE w:val="0"/>
        <w:autoSpaceDN w:val="0"/>
        <w:adjustRightInd w:val="0"/>
      </w:pPr>
    </w:p>
    <w:p w:rsidR="000F55E6" w:rsidRDefault="000F55E6" w:rsidP="000F55E6">
      <w:pPr>
        <w:widowControl w:val="0"/>
        <w:autoSpaceDE w:val="0"/>
        <w:autoSpaceDN w:val="0"/>
        <w:adjustRightInd w:val="0"/>
      </w:pPr>
      <w:r>
        <w:t xml:space="preserve">Facilities used by the School for special education programs and services shall be appropriate to, and adequate for, the specific program or service. </w:t>
      </w:r>
      <w:r w:rsidR="009A3B79">
        <w:t>The</w:t>
      </w:r>
      <w:r>
        <w:t xml:space="preserve"> </w:t>
      </w:r>
      <w:r w:rsidR="00A7627C">
        <w:t>School</w:t>
      </w:r>
      <w:r>
        <w:t xml:space="preserve"> shall be at least equal to </w:t>
      </w:r>
      <w:r w:rsidR="009A3B79">
        <w:t>facilities</w:t>
      </w:r>
      <w:r>
        <w:t xml:space="preserve"> provided to the students in the standard programs in local school districts throughout the State. </w:t>
      </w:r>
    </w:p>
    <w:p w:rsidR="000F55E6" w:rsidRDefault="000F55E6" w:rsidP="000F55E6">
      <w:pPr>
        <w:widowControl w:val="0"/>
        <w:autoSpaceDE w:val="0"/>
        <w:autoSpaceDN w:val="0"/>
        <w:adjustRightInd w:val="0"/>
      </w:pPr>
    </w:p>
    <w:p w:rsidR="00A7627C" w:rsidRPr="00D55B37" w:rsidRDefault="00A7627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20462">
        <w:t>7</w:t>
      </w:r>
      <w:r>
        <w:t xml:space="preserve"> I</w:t>
      </w:r>
      <w:r w:rsidRPr="00D55B37">
        <w:t xml:space="preserve">ll. Reg. </w:t>
      </w:r>
      <w:r w:rsidR="0026219C">
        <w:t>11340</w:t>
      </w:r>
      <w:r w:rsidRPr="00D55B37">
        <w:t xml:space="preserve">, effective </w:t>
      </w:r>
      <w:bookmarkStart w:id="0" w:name="_GoBack"/>
      <w:r w:rsidR="0026219C">
        <w:t>July 2, 2013</w:t>
      </w:r>
      <w:bookmarkEnd w:id="0"/>
      <w:r w:rsidRPr="00D55B37">
        <w:t>)</w:t>
      </w:r>
    </w:p>
    <w:sectPr w:rsidR="00A7627C" w:rsidRPr="00D55B37" w:rsidSect="000F55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5E6"/>
    <w:rsid w:val="000255F4"/>
    <w:rsid w:val="000F55E6"/>
    <w:rsid w:val="0026219C"/>
    <w:rsid w:val="00525CB5"/>
    <w:rsid w:val="005C3366"/>
    <w:rsid w:val="00664B34"/>
    <w:rsid w:val="00920462"/>
    <w:rsid w:val="009A3B79"/>
    <w:rsid w:val="00A7627C"/>
    <w:rsid w:val="00D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76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7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765</vt:lpstr>
    </vt:vector>
  </TitlesOfParts>
  <Company>State Of Illinois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765</dc:title>
  <dc:subject/>
  <dc:creator>Illinois General Assembly</dc:creator>
  <cp:keywords/>
  <dc:description/>
  <cp:lastModifiedBy>King, Melissa A.</cp:lastModifiedBy>
  <cp:revision>3</cp:revision>
  <dcterms:created xsi:type="dcterms:W3CDTF">2013-05-15T15:05:00Z</dcterms:created>
  <dcterms:modified xsi:type="dcterms:W3CDTF">2013-07-12T21:10:00Z</dcterms:modified>
</cp:coreProperties>
</file>