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0F" w:rsidRDefault="0027390F" w:rsidP="0027390F">
      <w:pPr>
        <w:widowControl w:val="0"/>
        <w:autoSpaceDE w:val="0"/>
        <w:autoSpaceDN w:val="0"/>
        <w:adjustRightInd w:val="0"/>
      </w:pPr>
    </w:p>
    <w:p w:rsidR="0027390F" w:rsidRDefault="0027390F" w:rsidP="002739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750.220  Evaluation</w:t>
      </w:r>
      <w:r>
        <w:t xml:space="preserve"> </w:t>
      </w:r>
    </w:p>
    <w:p w:rsidR="0027390F" w:rsidRDefault="0027390F" w:rsidP="0027390F">
      <w:pPr>
        <w:widowControl w:val="0"/>
        <w:autoSpaceDE w:val="0"/>
        <w:autoSpaceDN w:val="0"/>
        <w:adjustRightInd w:val="0"/>
      </w:pPr>
    </w:p>
    <w:p w:rsidR="0027390F" w:rsidRDefault="0027390F" w:rsidP="0027390F">
      <w:pPr>
        <w:widowControl w:val="0"/>
        <w:autoSpaceDE w:val="0"/>
        <w:autoSpaceDN w:val="0"/>
        <w:adjustRightInd w:val="0"/>
      </w:pPr>
      <w:r>
        <w:t xml:space="preserve">Evaluation of special education programs and services shall be based on all of the following: </w:t>
      </w:r>
    </w:p>
    <w:p w:rsidR="003E2689" w:rsidRDefault="003E2689" w:rsidP="0027390F">
      <w:pPr>
        <w:widowControl w:val="0"/>
        <w:autoSpaceDE w:val="0"/>
        <w:autoSpaceDN w:val="0"/>
        <w:adjustRightInd w:val="0"/>
      </w:pPr>
    </w:p>
    <w:p w:rsidR="0027390F" w:rsidRDefault="0027390F" w:rsidP="002739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Special Education Services Comprehensive Plan.  This plan shall describe the </w:t>
      </w:r>
      <w:r w:rsidR="00EB54A5">
        <w:t>Schools'</w:t>
      </w:r>
      <w:r>
        <w:t xml:space="preserve"> provision of special education services, </w:t>
      </w:r>
      <w:r w:rsidR="00EB54A5">
        <w:t>the</w:t>
      </w:r>
      <w:r>
        <w:t xml:space="preserve"> plan for program involvement, and those factors unique to the individual School that must be considered in the evaluation.  This plan shall be filed with DHS</w:t>
      </w:r>
      <w:r w:rsidR="00EB54A5">
        <w:t>-DRS</w:t>
      </w:r>
      <w:r>
        <w:t xml:space="preserve"> and </w:t>
      </w:r>
      <w:r w:rsidR="00EB54A5">
        <w:t xml:space="preserve">ISBE </w:t>
      </w:r>
      <w:r w:rsidR="00EB54A5" w:rsidRPr="00EB54A5">
        <w:t>using a format supplied by ISBE.  ISBE shall approve plans that conform to the requirements of this Section, ensure they are consistent with applicable federal and State statutes and regulations</w:t>
      </w:r>
      <w:r w:rsidR="00853AE1">
        <w:t>,</w:t>
      </w:r>
      <w:r w:rsidR="00EB54A5" w:rsidRPr="00EB54A5">
        <w:t xml:space="preserve"> and notify </w:t>
      </w:r>
      <w:r w:rsidR="00EB54A5" w:rsidRPr="008939A4">
        <w:t>the Schools</w:t>
      </w:r>
      <w:r w:rsidR="00EB54A5" w:rsidRPr="00EB54A5">
        <w:t xml:space="preserve"> of any deficiencies that must be remedied before approval will be granted.</w:t>
      </w:r>
      <w:r>
        <w:t xml:space="preserve"> </w:t>
      </w:r>
    </w:p>
    <w:p w:rsidR="003E2689" w:rsidRDefault="003E2689" w:rsidP="0027390F">
      <w:pPr>
        <w:widowControl w:val="0"/>
        <w:autoSpaceDE w:val="0"/>
        <w:autoSpaceDN w:val="0"/>
        <w:adjustRightInd w:val="0"/>
        <w:ind w:left="1440" w:hanging="720"/>
      </w:pPr>
    </w:p>
    <w:p w:rsidR="00EB54A5" w:rsidRPr="00EB54A5" w:rsidRDefault="00EB54A5" w:rsidP="00EB54A5">
      <w:pPr>
        <w:widowControl w:val="0"/>
        <w:autoSpaceDE w:val="0"/>
        <w:autoSpaceDN w:val="0"/>
        <w:adjustRightInd w:val="0"/>
        <w:ind w:left="1440" w:hanging="720"/>
      </w:pPr>
      <w:r w:rsidRPr="00EB54A5">
        <w:t>b)</w:t>
      </w:r>
      <w:r w:rsidRPr="00EB54A5">
        <w:tab/>
        <w:t>The Schools</w:t>
      </w:r>
      <w:r>
        <w:t>'</w:t>
      </w:r>
      <w:r w:rsidRPr="00EB54A5">
        <w:t xml:space="preserve"> compliance with the policies and procedures set forth in Section 750.45.</w:t>
      </w:r>
    </w:p>
    <w:p w:rsidR="00EB54A5" w:rsidRDefault="00EB54A5" w:rsidP="0027390F">
      <w:pPr>
        <w:widowControl w:val="0"/>
        <w:autoSpaceDE w:val="0"/>
        <w:autoSpaceDN w:val="0"/>
        <w:adjustRightInd w:val="0"/>
        <w:ind w:left="1440" w:hanging="720"/>
      </w:pPr>
    </w:p>
    <w:p w:rsidR="00EB54A5" w:rsidRPr="00D55B37" w:rsidRDefault="00EB54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905B3">
        <w:t>17091</w:t>
      </w:r>
      <w:r w:rsidRPr="00D55B37">
        <w:t xml:space="preserve">, effective </w:t>
      </w:r>
      <w:bookmarkStart w:id="0" w:name="_GoBack"/>
      <w:r w:rsidR="004905B3">
        <w:t>October 8, 2013</w:t>
      </w:r>
      <w:bookmarkEnd w:id="0"/>
      <w:r w:rsidRPr="00D55B37">
        <w:t>)</w:t>
      </w:r>
    </w:p>
    <w:sectPr w:rsidR="00EB54A5" w:rsidRPr="00D55B37" w:rsidSect="00273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90F"/>
    <w:rsid w:val="000423F1"/>
    <w:rsid w:val="0027390F"/>
    <w:rsid w:val="003E2689"/>
    <w:rsid w:val="004905B3"/>
    <w:rsid w:val="004B2F46"/>
    <w:rsid w:val="005C3366"/>
    <w:rsid w:val="00621050"/>
    <w:rsid w:val="00853AE1"/>
    <w:rsid w:val="008939A4"/>
    <w:rsid w:val="00A26D45"/>
    <w:rsid w:val="00BF66CB"/>
    <w:rsid w:val="00E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1E9CB3-6250-48A6-BEFC-54464E60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4</cp:revision>
  <dcterms:created xsi:type="dcterms:W3CDTF">2013-09-16T19:47:00Z</dcterms:created>
  <dcterms:modified xsi:type="dcterms:W3CDTF">2013-10-21T15:33:00Z</dcterms:modified>
</cp:coreProperties>
</file>