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96" w:rsidRDefault="00460096" w:rsidP="00460096">
      <w:pPr>
        <w:widowControl w:val="0"/>
        <w:autoSpaceDE w:val="0"/>
        <w:autoSpaceDN w:val="0"/>
        <w:adjustRightInd w:val="0"/>
      </w:pPr>
    </w:p>
    <w:p w:rsidR="00460096" w:rsidRDefault="00460096" w:rsidP="004600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750.110  Referral of a Student by DHS</w:t>
      </w:r>
      <w:r w:rsidR="00062885">
        <w:rPr>
          <w:b/>
          <w:bCs/>
        </w:rPr>
        <w:t>-DRS</w:t>
      </w:r>
      <w:r>
        <w:t xml:space="preserve"> </w:t>
      </w:r>
    </w:p>
    <w:p w:rsidR="00460096" w:rsidRDefault="00460096" w:rsidP="00460096">
      <w:pPr>
        <w:widowControl w:val="0"/>
        <w:autoSpaceDE w:val="0"/>
        <w:autoSpaceDN w:val="0"/>
        <w:adjustRightInd w:val="0"/>
      </w:pPr>
    </w:p>
    <w:p w:rsidR="00C07CA6" w:rsidRDefault="00460096" w:rsidP="00460096">
      <w:pPr>
        <w:widowControl w:val="0"/>
        <w:autoSpaceDE w:val="0"/>
        <w:autoSpaceDN w:val="0"/>
        <w:adjustRightInd w:val="0"/>
      </w:pPr>
      <w:r>
        <w:t xml:space="preserve">State-Operated or Private Program not Administered by </w:t>
      </w:r>
      <w:r w:rsidR="00062885">
        <w:t>DHS-DRS</w:t>
      </w:r>
      <w:r w:rsidR="00C07CA6">
        <w:t>–</w:t>
      </w:r>
    </w:p>
    <w:p w:rsidR="00460096" w:rsidRDefault="00460096" w:rsidP="00460096">
      <w:pPr>
        <w:widowControl w:val="0"/>
        <w:autoSpaceDE w:val="0"/>
        <w:autoSpaceDN w:val="0"/>
        <w:adjustRightInd w:val="0"/>
      </w:pPr>
      <w:r>
        <w:t>A student whose disabilities are so profound or complex that no special education program offered by the Schools can adequately or appropriately meet his</w:t>
      </w:r>
      <w:r w:rsidR="00062885">
        <w:t xml:space="preserve"> or </w:t>
      </w:r>
      <w:r>
        <w:t xml:space="preserve">her needs is referred </w:t>
      </w:r>
      <w:r w:rsidR="00062885">
        <w:t xml:space="preserve">back </w:t>
      </w:r>
      <w:r>
        <w:t>to the local school district</w:t>
      </w:r>
      <w:r w:rsidR="00062885">
        <w:t>.</w:t>
      </w:r>
      <w:r>
        <w:t xml:space="preserve"> </w:t>
      </w:r>
    </w:p>
    <w:p w:rsidR="00460096" w:rsidRDefault="00460096" w:rsidP="00460096">
      <w:pPr>
        <w:widowControl w:val="0"/>
        <w:autoSpaceDE w:val="0"/>
        <w:autoSpaceDN w:val="0"/>
        <w:adjustRightInd w:val="0"/>
      </w:pPr>
    </w:p>
    <w:p w:rsidR="00062885" w:rsidRPr="00D55B37" w:rsidRDefault="0006288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DB2EC6">
        <w:t>17091</w:t>
      </w:r>
      <w:r w:rsidRPr="00D55B37">
        <w:t xml:space="preserve">, effective </w:t>
      </w:r>
      <w:bookmarkStart w:id="0" w:name="_GoBack"/>
      <w:r w:rsidR="00DB2EC6">
        <w:t>October 8, 2013</w:t>
      </w:r>
      <w:bookmarkEnd w:id="0"/>
      <w:r w:rsidRPr="00D55B37">
        <w:t>)</w:t>
      </w:r>
    </w:p>
    <w:sectPr w:rsidR="00062885" w:rsidRPr="00D55B37" w:rsidSect="004600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096"/>
    <w:rsid w:val="00062885"/>
    <w:rsid w:val="00090026"/>
    <w:rsid w:val="00427FB4"/>
    <w:rsid w:val="00460096"/>
    <w:rsid w:val="00596D25"/>
    <w:rsid w:val="005C3366"/>
    <w:rsid w:val="007539FE"/>
    <w:rsid w:val="00C07CA6"/>
    <w:rsid w:val="00C335A0"/>
    <w:rsid w:val="00D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870E62-D23D-4966-9E33-ECD980A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