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0D54" w14:textId="77777777" w:rsidR="00F04E52" w:rsidRPr="00F04E52" w:rsidRDefault="00F04E52" w:rsidP="00F04E52">
      <w:pPr>
        <w:ind w:left="720" w:hanging="720"/>
        <w:rPr>
          <w:bCs/>
        </w:rPr>
      </w:pPr>
    </w:p>
    <w:p w14:paraId="55C91163" w14:textId="3D9DC284" w:rsidR="00F04E52" w:rsidRPr="00485DFE" w:rsidRDefault="00F04E52" w:rsidP="00F04E52">
      <w:pPr>
        <w:ind w:left="720" w:hanging="720"/>
        <w:rPr>
          <w:b/>
        </w:rPr>
      </w:pPr>
      <w:r w:rsidRPr="00485DFE">
        <w:rPr>
          <w:b/>
        </w:rPr>
        <w:t>Section 686.1610  General Overview</w:t>
      </w:r>
    </w:p>
    <w:p w14:paraId="1DACD46A" w14:textId="77777777" w:rsidR="00F04E52" w:rsidRPr="00F04E52" w:rsidRDefault="00F04E52" w:rsidP="00F04E52">
      <w:pPr>
        <w:ind w:left="720" w:hanging="720"/>
        <w:rPr>
          <w:bCs/>
        </w:rPr>
      </w:pPr>
    </w:p>
    <w:p w14:paraId="0A5DAAFF" w14:textId="7019DD96" w:rsidR="00F04E52" w:rsidRPr="00485DFE" w:rsidRDefault="00F04E52" w:rsidP="00F04E52">
      <w:pPr>
        <w:ind w:left="1440" w:hanging="720"/>
        <w:rPr>
          <w:color w:val="333333"/>
          <w:lang w:val="en"/>
        </w:rPr>
      </w:pPr>
      <w:r w:rsidRPr="00485DFE">
        <w:rPr>
          <w:bCs/>
        </w:rPr>
        <w:t>a)</w:t>
      </w:r>
      <w:r>
        <w:rPr>
          <w:bCs/>
        </w:rPr>
        <w:tab/>
      </w:r>
      <w:r w:rsidRPr="00485DFE">
        <w:t xml:space="preserve">Pursuant to the Save Medicaid Access and Resources Together Act </w:t>
      </w:r>
      <w:r>
        <w:t>(</w:t>
      </w:r>
      <w:r w:rsidRPr="00485DFE">
        <w:t>SMART Act</w:t>
      </w:r>
      <w:r>
        <w:t xml:space="preserve">) (305 ILCS 5/5-5f(g)), </w:t>
      </w:r>
      <w:r w:rsidRPr="00485DFE">
        <w:t>and the 21</w:t>
      </w:r>
      <w:r w:rsidRPr="00485DFE">
        <w:rPr>
          <w:vertAlign w:val="superscript"/>
        </w:rPr>
        <w:t>st</w:t>
      </w:r>
      <w:r w:rsidRPr="00485DFE">
        <w:t xml:space="preserve"> Century Cures Act</w:t>
      </w:r>
      <w:r>
        <w:t xml:space="preserve"> (42 U.S.C. 1396b), </w:t>
      </w:r>
      <w:r w:rsidRPr="00485DFE">
        <w:rPr>
          <w:color w:val="333333"/>
          <w:lang w:val="en"/>
        </w:rPr>
        <w:t>DHS shall implement an Electronic Visit Verification (EVV) system for personal care services and home health care services provided under the Home Services Program (HSP).</w:t>
      </w:r>
    </w:p>
    <w:p w14:paraId="4675ACDD" w14:textId="77777777" w:rsidR="00F04E52" w:rsidRPr="00485DFE" w:rsidRDefault="00F04E52" w:rsidP="00B17BBD">
      <w:pPr>
        <w:rPr>
          <w:color w:val="333333"/>
          <w:lang w:val="en"/>
        </w:rPr>
      </w:pPr>
    </w:p>
    <w:p w14:paraId="2B7564EA" w14:textId="1A18D143" w:rsidR="00F04E52" w:rsidRDefault="00F04E52" w:rsidP="00F04E52">
      <w:pPr>
        <w:ind w:left="1440" w:hanging="720"/>
      </w:pPr>
      <w:r>
        <w:rPr>
          <w:color w:val="333333"/>
          <w:lang w:val="en"/>
        </w:rPr>
        <w:t>b)</w:t>
      </w:r>
      <w:r>
        <w:rPr>
          <w:color w:val="333333"/>
          <w:lang w:val="en"/>
        </w:rPr>
        <w:tab/>
      </w:r>
      <w:r>
        <w:t>The EVV system shall be based on global positioning or other cost-effective technology and shall record:</w:t>
      </w:r>
    </w:p>
    <w:p w14:paraId="51AD3B8D" w14:textId="77777777" w:rsidR="00F04E52" w:rsidRDefault="00F04E52" w:rsidP="00F04E52">
      <w:pPr>
        <w:ind w:left="720" w:hanging="720"/>
      </w:pPr>
    </w:p>
    <w:p w14:paraId="7DD26231" w14:textId="13D5481D" w:rsidR="00F04E52" w:rsidRDefault="00F04E52" w:rsidP="00F04E52">
      <w:pPr>
        <w:ind w:left="2160" w:hanging="720"/>
      </w:pPr>
      <w:r>
        <w:t>1)</w:t>
      </w:r>
      <w:r>
        <w:tab/>
        <w:t>the type of service performed;</w:t>
      </w:r>
    </w:p>
    <w:p w14:paraId="0B0DE711" w14:textId="77777777" w:rsidR="00F04E52" w:rsidRDefault="00F04E52" w:rsidP="00B17BBD"/>
    <w:p w14:paraId="2F6634FE" w14:textId="3B7E47EA" w:rsidR="00F04E52" w:rsidRDefault="00F04E52" w:rsidP="00F04E52">
      <w:pPr>
        <w:ind w:left="2160" w:hanging="720"/>
      </w:pPr>
      <w:r>
        <w:t>2)</w:t>
      </w:r>
      <w:r>
        <w:tab/>
        <w:t>the Customer receiving the service;</w:t>
      </w:r>
    </w:p>
    <w:p w14:paraId="7F0BC87D" w14:textId="77777777" w:rsidR="00F04E52" w:rsidRDefault="00F04E52" w:rsidP="00B17BBD"/>
    <w:p w14:paraId="021769E9" w14:textId="002D2B2A" w:rsidR="00F04E52" w:rsidRDefault="00F04E52" w:rsidP="00F04E52">
      <w:pPr>
        <w:ind w:left="2160" w:hanging="720"/>
      </w:pPr>
      <w:r>
        <w:t>3)</w:t>
      </w:r>
      <w:r>
        <w:tab/>
        <w:t>the date and precise time the service begins and ends;</w:t>
      </w:r>
    </w:p>
    <w:p w14:paraId="5746C4EB" w14:textId="77777777" w:rsidR="00F04E52" w:rsidRDefault="00F04E52" w:rsidP="00B17BBD"/>
    <w:p w14:paraId="50FD4AD5" w14:textId="55D071C2" w:rsidR="00F04E52" w:rsidRDefault="00F04E52" w:rsidP="00F04E52">
      <w:pPr>
        <w:ind w:left="2160" w:hanging="720"/>
      </w:pPr>
      <w:r>
        <w:t>4)</w:t>
      </w:r>
      <w:r>
        <w:tab/>
        <w:t>the location of the service delivery; and</w:t>
      </w:r>
    </w:p>
    <w:p w14:paraId="202CA798" w14:textId="77777777" w:rsidR="00F04E52" w:rsidRDefault="00F04E52" w:rsidP="00B17BBD"/>
    <w:p w14:paraId="6C26405E" w14:textId="49BB78B2" w:rsidR="00F04E52" w:rsidRDefault="00F04E52" w:rsidP="00F04E52">
      <w:pPr>
        <w:ind w:left="2160" w:hanging="720"/>
      </w:pPr>
      <w:r>
        <w:t>5)</w:t>
      </w:r>
      <w:r>
        <w:tab/>
        <w:t>the worker providing the service.</w:t>
      </w:r>
    </w:p>
    <w:p w14:paraId="75AE3CCC" w14:textId="77777777" w:rsidR="00F04E52" w:rsidRDefault="00F04E52" w:rsidP="00093935"/>
    <w:p w14:paraId="0C1D9CF4" w14:textId="6BEF8C38" w:rsidR="000174EB" w:rsidRPr="00093935" w:rsidRDefault="00F04E52" w:rsidP="00F04E52">
      <w:pPr>
        <w:ind w:firstLine="720"/>
      </w:pPr>
      <w:r>
        <w:t xml:space="preserve">(Source:  Added at 46 Ill. Reg. </w:t>
      </w:r>
      <w:r w:rsidR="007D55E5">
        <w:t>20865</w:t>
      </w:r>
      <w:r>
        <w:t xml:space="preserve">, effective </w:t>
      </w:r>
      <w:r w:rsidR="007D55E5">
        <w:t>December 19, 2022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EC0B" w14:textId="77777777" w:rsidR="00990D13" w:rsidRDefault="00990D13">
      <w:r>
        <w:separator/>
      </w:r>
    </w:p>
  </w:endnote>
  <w:endnote w:type="continuationSeparator" w:id="0">
    <w:p w14:paraId="3A42FB95" w14:textId="77777777" w:rsidR="00990D13" w:rsidRDefault="0099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FFED" w14:textId="77777777" w:rsidR="00990D13" w:rsidRDefault="00990D13">
      <w:r>
        <w:separator/>
      </w:r>
    </w:p>
  </w:footnote>
  <w:footnote w:type="continuationSeparator" w:id="0">
    <w:p w14:paraId="4DAC815C" w14:textId="77777777" w:rsidR="00990D13" w:rsidRDefault="00990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2879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55E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D13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BBD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9C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4E52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BFA9F"/>
  <w15:chartTrackingRefBased/>
  <w15:docId w15:val="{E15CD9FB-19E7-461D-8A57-8645BE2C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E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636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2022-10-17T14:58:00Z</dcterms:created>
  <dcterms:modified xsi:type="dcterms:W3CDTF">2022-12-30T17:17:00Z</dcterms:modified>
</cp:coreProperties>
</file>