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0964" w14:textId="77777777" w:rsidR="009222AE" w:rsidRPr="000D21EE" w:rsidRDefault="009222AE" w:rsidP="009222AE">
      <w:pPr>
        <w:widowControl w:val="0"/>
        <w:autoSpaceDE w:val="0"/>
        <w:autoSpaceDN w:val="0"/>
        <w:adjustRightInd w:val="0"/>
        <w:rPr>
          <w:b/>
        </w:rPr>
      </w:pPr>
    </w:p>
    <w:p w14:paraId="70240F1A" w14:textId="77777777" w:rsidR="009222AE" w:rsidRPr="000D21EE" w:rsidRDefault="009222AE" w:rsidP="009222AE">
      <w:pPr>
        <w:widowControl w:val="0"/>
        <w:autoSpaceDE w:val="0"/>
        <w:autoSpaceDN w:val="0"/>
        <w:adjustRightInd w:val="0"/>
      </w:pPr>
      <w:r w:rsidRPr="000D21EE">
        <w:rPr>
          <w:b/>
        </w:rPr>
        <w:t>Section 686.1510  General Overview</w:t>
      </w:r>
    </w:p>
    <w:p w14:paraId="3264471E" w14:textId="77777777" w:rsidR="009222AE" w:rsidRPr="000D21EE" w:rsidRDefault="009222AE" w:rsidP="009222AE">
      <w:pPr>
        <w:widowControl w:val="0"/>
        <w:autoSpaceDE w:val="0"/>
        <w:autoSpaceDN w:val="0"/>
        <w:adjustRightInd w:val="0"/>
      </w:pPr>
    </w:p>
    <w:p w14:paraId="4C090850" w14:textId="47445CFF" w:rsidR="009222AE" w:rsidRPr="000D21EE" w:rsidRDefault="009222AE" w:rsidP="009222AE">
      <w:pPr>
        <w:widowControl w:val="0"/>
        <w:autoSpaceDE w:val="0"/>
        <w:autoSpaceDN w:val="0"/>
        <w:adjustRightInd w:val="0"/>
        <w:ind w:left="1440" w:hanging="720"/>
      </w:pPr>
      <w:r w:rsidRPr="000D21EE">
        <w:t>a)</w:t>
      </w:r>
      <w:r>
        <w:tab/>
      </w:r>
      <w:r w:rsidRPr="000D21EE">
        <w:t xml:space="preserve">An Individual Provider working for a Customer under </w:t>
      </w:r>
      <w:proofErr w:type="spellStart"/>
      <w:r w:rsidRPr="000D21EE">
        <w:t>HSP</w:t>
      </w:r>
      <w:proofErr w:type="spellEnd"/>
      <w:r w:rsidRPr="000D21EE">
        <w:t xml:space="preserve"> shall not work more than </w:t>
      </w:r>
      <w:r w:rsidR="006F2E26">
        <w:t>the maximum</w:t>
      </w:r>
      <w:r w:rsidRPr="000D21EE">
        <w:t xml:space="preserve"> hours in a work week, </w:t>
      </w:r>
      <w:r w:rsidR="006F2E26">
        <w:t xml:space="preserve">as defined within the currently effective Collective Bargaining Agreement (CBA), </w:t>
      </w:r>
      <w:r w:rsidRPr="000D21EE">
        <w:t xml:space="preserve">unless the Customer is approved </w:t>
      </w:r>
      <w:r w:rsidR="00F93DF1">
        <w:t xml:space="preserve">for an exception under </w:t>
      </w:r>
      <w:r w:rsidRPr="000D21EE">
        <w:t>Section 686.1530.</w:t>
      </w:r>
      <w:r w:rsidR="006F2E26">
        <w:t xml:space="preserve">  The currently effective Collective Bargaining Agreement is available on the Illinois Department of Central Management Services website.</w:t>
      </w:r>
    </w:p>
    <w:p w14:paraId="1190CAAB" w14:textId="77777777" w:rsidR="009222AE" w:rsidRPr="000D21EE" w:rsidRDefault="009222AE" w:rsidP="00AE4F1D">
      <w:pPr>
        <w:widowControl w:val="0"/>
        <w:autoSpaceDE w:val="0"/>
        <w:autoSpaceDN w:val="0"/>
        <w:adjustRightInd w:val="0"/>
      </w:pPr>
    </w:p>
    <w:p w14:paraId="7ABBC148" w14:textId="201777D7" w:rsidR="009222AE" w:rsidRPr="000D21EE" w:rsidRDefault="009222AE" w:rsidP="009222AE">
      <w:pPr>
        <w:widowControl w:val="0"/>
        <w:autoSpaceDE w:val="0"/>
        <w:autoSpaceDN w:val="0"/>
        <w:adjustRightInd w:val="0"/>
        <w:ind w:left="1440" w:hanging="720"/>
      </w:pPr>
      <w:r w:rsidRPr="000D21EE">
        <w:t>b)</w:t>
      </w:r>
      <w:r>
        <w:tab/>
      </w:r>
      <w:r w:rsidRPr="000D21EE">
        <w:t xml:space="preserve">An Individual Provider working for multiple Customers shall not work more than </w:t>
      </w:r>
      <w:r w:rsidR="006F2E26">
        <w:t>the maximum</w:t>
      </w:r>
      <w:r w:rsidRPr="000D21EE">
        <w:t xml:space="preserve"> hours in a work week, </w:t>
      </w:r>
      <w:r w:rsidR="006F2E26">
        <w:t xml:space="preserve">as defined within the currently effective CBA, </w:t>
      </w:r>
      <w:r w:rsidRPr="000D21EE">
        <w:t xml:space="preserve">unless a Customer is approved </w:t>
      </w:r>
      <w:r w:rsidR="00F93DF1">
        <w:t xml:space="preserve">for </w:t>
      </w:r>
      <w:r w:rsidR="00012429">
        <w:t xml:space="preserve">an </w:t>
      </w:r>
      <w:r w:rsidR="00F93DF1">
        <w:t xml:space="preserve">exception under </w:t>
      </w:r>
      <w:r w:rsidRPr="000D21EE">
        <w:t>Section 686.1530.  The Individual Provider shall apply the following calculations:</w:t>
      </w:r>
    </w:p>
    <w:p w14:paraId="0FF2EC15" w14:textId="77777777" w:rsidR="009222AE" w:rsidRPr="00D21ED4" w:rsidRDefault="009222AE" w:rsidP="00D21ED4"/>
    <w:p w14:paraId="75579E18" w14:textId="400AEB61" w:rsidR="009222AE" w:rsidRPr="00D21ED4" w:rsidRDefault="009222AE" w:rsidP="00D21ED4">
      <w:pPr>
        <w:ind w:left="2160" w:hanging="720"/>
      </w:pPr>
      <w:r w:rsidRPr="00D21ED4">
        <w:t>1)</w:t>
      </w:r>
      <w:r w:rsidRPr="00D21ED4">
        <w:tab/>
        <w:t xml:space="preserve">Add the hours worked for each Customer together; the combined total shall not exceed </w:t>
      </w:r>
      <w:r w:rsidR="006F2E26" w:rsidRPr="00D21ED4">
        <w:t>the maximum</w:t>
      </w:r>
      <w:r w:rsidRPr="00D21ED4">
        <w:t xml:space="preserve"> hours </w:t>
      </w:r>
      <w:r w:rsidR="006F2E26" w:rsidRPr="00D21ED4">
        <w:t xml:space="preserve">in a </w:t>
      </w:r>
      <w:r w:rsidRPr="00D21ED4">
        <w:t>work week</w:t>
      </w:r>
      <w:r w:rsidR="006F2E26" w:rsidRPr="00D21ED4">
        <w:t>, as defined within the currently effective CBA</w:t>
      </w:r>
      <w:r w:rsidRPr="00D21ED4">
        <w:t>.</w:t>
      </w:r>
    </w:p>
    <w:p w14:paraId="3D58EEF6" w14:textId="77777777" w:rsidR="009222AE" w:rsidRPr="00D21ED4" w:rsidRDefault="009222AE" w:rsidP="00D21ED4"/>
    <w:p w14:paraId="17D4311B" w14:textId="11A73BEB" w:rsidR="009222AE" w:rsidRDefault="009222AE" w:rsidP="009222AE">
      <w:pPr>
        <w:widowControl w:val="0"/>
        <w:autoSpaceDE w:val="0"/>
        <w:autoSpaceDN w:val="0"/>
        <w:adjustRightInd w:val="0"/>
        <w:ind w:left="2160" w:hanging="720"/>
      </w:pPr>
      <w:r w:rsidRPr="000D21EE">
        <w:t>2)</w:t>
      </w:r>
      <w:r>
        <w:tab/>
      </w:r>
      <w:r w:rsidRPr="000D21EE">
        <w:t xml:space="preserve">Add the time spent traveling to the combined total of work time in </w:t>
      </w:r>
      <w:r w:rsidR="00430BF4">
        <w:t>sub</w:t>
      </w:r>
      <w:r w:rsidR="001039D6">
        <w:t>s</w:t>
      </w:r>
      <w:r w:rsidRPr="000D21EE">
        <w:t xml:space="preserve">ection (b)(1) if the Individual Provider is approved to receive reimbursement for </w:t>
      </w:r>
      <w:r w:rsidR="00430BF4">
        <w:t>t</w:t>
      </w:r>
      <w:r w:rsidRPr="000D21EE">
        <w:t xml:space="preserve">ravel </w:t>
      </w:r>
      <w:r w:rsidR="00430BF4">
        <w:t>t</w:t>
      </w:r>
      <w:r w:rsidRPr="000D21EE">
        <w:t xml:space="preserve">ime under Section 686.1560.  The combined total of work time and travel time shall not exceed </w:t>
      </w:r>
      <w:r w:rsidR="006F2E26">
        <w:t>the maximum</w:t>
      </w:r>
      <w:r w:rsidRPr="000D21EE">
        <w:t xml:space="preserve"> hours </w:t>
      </w:r>
      <w:r w:rsidR="006F2E26">
        <w:t xml:space="preserve">in a </w:t>
      </w:r>
      <w:r w:rsidRPr="000D21EE">
        <w:t>work week</w:t>
      </w:r>
      <w:r w:rsidR="006F2E26">
        <w:t>, as defined within the currently effective CBA</w:t>
      </w:r>
      <w:r w:rsidRPr="000D21EE">
        <w:t>.</w:t>
      </w:r>
    </w:p>
    <w:p w14:paraId="426C9533" w14:textId="77777777" w:rsidR="00F93DF1" w:rsidRDefault="00F93DF1" w:rsidP="00AE4F1D">
      <w:pPr>
        <w:widowControl w:val="0"/>
        <w:autoSpaceDE w:val="0"/>
        <w:autoSpaceDN w:val="0"/>
        <w:adjustRightInd w:val="0"/>
      </w:pPr>
    </w:p>
    <w:p w14:paraId="5AA4AECD" w14:textId="77777777" w:rsidR="00F93DF1" w:rsidRPr="000D21EE" w:rsidRDefault="00F93DF1" w:rsidP="00F93D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individual providers must follow the requirements of 89 Ill. Adm. Code 684.60 and 686.40.</w:t>
      </w:r>
    </w:p>
    <w:p w14:paraId="7AD2D02D" w14:textId="77777777" w:rsidR="009222AE" w:rsidRPr="000D21EE" w:rsidRDefault="009222AE" w:rsidP="00AE4F1D">
      <w:pPr>
        <w:widowControl w:val="0"/>
        <w:autoSpaceDE w:val="0"/>
        <w:autoSpaceDN w:val="0"/>
        <w:adjustRightInd w:val="0"/>
      </w:pPr>
    </w:p>
    <w:p w14:paraId="04894929" w14:textId="11E302D3" w:rsidR="000174EB" w:rsidRPr="00093935" w:rsidRDefault="006F2E26" w:rsidP="009222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DD68F8">
        <w:t>20865</w:t>
      </w:r>
      <w:r>
        <w:t xml:space="preserve">, effective </w:t>
      </w:r>
      <w:r w:rsidR="00DD68F8">
        <w:t>December 19,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3FA5" w14:textId="77777777" w:rsidR="002071FF" w:rsidRDefault="002071FF">
      <w:r>
        <w:separator/>
      </w:r>
    </w:p>
  </w:endnote>
  <w:endnote w:type="continuationSeparator" w:id="0">
    <w:p w14:paraId="529D3FAA" w14:textId="77777777" w:rsidR="002071FF" w:rsidRDefault="002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5248" w14:textId="77777777" w:rsidR="002071FF" w:rsidRDefault="002071FF">
      <w:r>
        <w:separator/>
      </w:r>
    </w:p>
  </w:footnote>
  <w:footnote w:type="continuationSeparator" w:id="0">
    <w:p w14:paraId="0D40C7A6" w14:textId="77777777" w:rsidR="002071FF" w:rsidRDefault="0020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FF"/>
    <w:rsid w:val="00000AED"/>
    <w:rsid w:val="00001F1D"/>
    <w:rsid w:val="00003CEF"/>
    <w:rsid w:val="00005CAE"/>
    <w:rsid w:val="00011A7D"/>
    <w:rsid w:val="000122C7"/>
    <w:rsid w:val="00012429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CD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9D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1FF"/>
    <w:rsid w:val="00207D79"/>
    <w:rsid w:val="00212682"/>
    <w:rsid w:val="002133B1"/>
    <w:rsid w:val="00213BC5"/>
    <w:rsid w:val="00215D0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52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BF4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DA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E26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2AE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CB6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F1D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ED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8F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3DF1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27D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20B11"/>
  <w15:chartTrackingRefBased/>
  <w15:docId w15:val="{4C045A70-8057-443A-AD1F-FD8962E6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2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22A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2022-10-17T14:58:00Z</dcterms:created>
  <dcterms:modified xsi:type="dcterms:W3CDTF">2025-08-11T18:47:00Z</dcterms:modified>
</cp:coreProperties>
</file>