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18FE2" w14:textId="77777777" w:rsidR="00AA434F" w:rsidRDefault="00AA434F" w:rsidP="00AA434F">
      <w:pPr>
        <w:widowControl w:val="0"/>
        <w:autoSpaceDE w:val="0"/>
        <w:autoSpaceDN w:val="0"/>
        <w:adjustRightInd w:val="0"/>
      </w:pPr>
    </w:p>
    <w:p w14:paraId="7B79CBC2" w14:textId="77777777" w:rsidR="00AA434F" w:rsidRDefault="00AA434F" w:rsidP="00AA43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686.930  Monitoring</w:t>
      </w:r>
      <w:proofErr w:type="gramEnd"/>
      <w:r>
        <w:rPr>
          <w:b/>
          <w:bCs/>
        </w:rPr>
        <w:t xml:space="preserve"> and Liability of Provider</w:t>
      </w:r>
      <w:r>
        <w:t xml:space="preserve"> </w:t>
      </w:r>
    </w:p>
    <w:p w14:paraId="0A8AB8A8" w14:textId="77777777" w:rsidR="00FB09D1" w:rsidRPr="00FB09D1" w:rsidRDefault="00FB09D1" w:rsidP="00AA434F">
      <w:pPr>
        <w:widowControl w:val="0"/>
        <w:autoSpaceDE w:val="0"/>
        <w:autoSpaceDN w:val="0"/>
        <w:adjustRightInd w:val="0"/>
      </w:pPr>
    </w:p>
    <w:p w14:paraId="06DABD28" w14:textId="14B056A7" w:rsidR="00AA434F" w:rsidRDefault="00AA434F" w:rsidP="00AA43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>
        <w:t>HSP</w:t>
      </w:r>
      <w:proofErr w:type="spellEnd"/>
      <w:r>
        <w:t xml:space="preserve"> </w:t>
      </w:r>
      <w:r w:rsidR="004607A7">
        <w:t>Ashburn</w:t>
      </w:r>
      <w:r>
        <w:t xml:space="preserve"> Unit shall monitor the </w:t>
      </w:r>
      <w:r w:rsidR="00C478DA">
        <w:t>case management agency</w:t>
      </w:r>
      <w:r>
        <w:t xml:space="preserve"> to assure compliance with this Subpart by: </w:t>
      </w:r>
    </w:p>
    <w:p w14:paraId="10975CE2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19D30A2B" w14:textId="3F962901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reviewing and approving the assessment (Section 686.910(c)).  The review will be conducted pursuant to the DHS' Home Services Program (89 Ill. Adm. Code 682), the service plan</w:t>
      </w:r>
      <w:r w:rsidR="00B95523">
        <w:t>,</w:t>
      </w:r>
      <w:r>
        <w:t xml:space="preserve"> and payments for services; </w:t>
      </w:r>
    </w:p>
    <w:p w14:paraId="5039D2B6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555567B5" w14:textId="77777777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reviewing provisional case managers as set forth in subsection (d); </w:t>
      </w:r>
    </w:p>
    <w:p w14:paraId="4878718E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4FA93684" w14:textId="77777777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reviewing, on an annual basis, a random sample 10% of the cases handled in the preceding 12 months or two cases, whichever is greater; </w:t>
      </w:r>
    </w:p>
    <w:p w14:paraId="299D4F4E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12F825A7" w14:textId="6CC65980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 visiting, at least annually, all contracting case management agencies. </w:t>
      </w:r>
    </w:p>
    <w:p w14:paraId="54C921A0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431BEC8A" w14:textId="106476E5" w:rsidR="00AA434F" w:rsidRDefault="00AA434F" w:rsidP="00AA43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proofErr w:type="spellStart"/>
      <w:r>
        <w:t>HSP</w:t>
      </w:r>
      <w:proofErr w:type="spellEnd"/>
      <w:r>
        <w:t xml:space="preserve"> </w:t>
      </w:r>
      <w:r w:rsidR="004607A7">
        <w:t>Ashburn</w:t>
      </w:r>
      <w:r>
        <w:t xml:space="preserve"> Unit shall monitor the service plans of customers served by a case manager to ensure that: </w:t>
      </w:r>
    </w:p>
    <w:p w14:paraId="214E35D0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50733192" w14:textId="734D1F6A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case manager is monitoring the customer's case at least monthly by carrying out at least one face-to-face visit and two other contacts with the customer; </w:t>
      </w:r>
    </w:p>
    <w:p w14:paraId="6E41930A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64B2E123" w14:textId="70BB1D51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case manager is reassessing the service plan at least every </w:t>
      </w:r>
      <w:r w:rsidR="00B95523">
        <w:t>12</w:t>
      </w:r>
      <w:r>
        <w:t xml:space="preserve"> months for those cases in formal eligibility and every three months for those cases which have been presumptively determined eligible; </w:t>
      </w:r>
    </w:p>
    <w:p w14:paraId="3D73FB51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257D3914" w14:textId="77777777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Each of the reassessments undertaken by the case manager is complete and accurate; </w:t>
      </w:r>
    </w:p>
    <w:p w14:paraId="50038842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328F3D92" w14:textId="77777777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amendments to the service plan are consistent with the findings of the reassessment; </w:t>
      </w:r>
      <w:r w:rsidR="00565D70">
        <w:t>and</w:t>
      </w:r>
    </w:p>
    <w:p w14:paraId="3C39CB9A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1044AA51" w14:textId="55609759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service plan remains cost effective (i.e., the cost of the service plan is equal to or less than the </w:t>
      </w:r>
      <w:proofErr w:type="gramStart"/>
      <w:r w:rsidR="004607A7">
        <w:t>long term</w:t>
      </w:r>
      <w:proofErr w:type="gramEnd"/>
      <w:r w:rsidR="004607A7">
        <w:t xml:space="preserve"> care</w:t>
      </w:r>
      <w:r>
        <w:t xml:space="preserve"> costs)</w:t>
      </w:r>
      <w:r w:rsidR="002D76B5">
        <w:t>.</w:t>
      </w:r>
      <w:r>
        <w:t xml:space="preserve"> </w:t>
      </w:r>
    </w:p>
    <w:p w14:paraId="354690F6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6F33F54C" w14:textId="759B12F6" w:rsidR="00AA434F" w:rsidRDefault="00AA434F" w:rsidP="00AA43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DHS</w:t>
      </w:r>
      <w:r w:rsidR="001C4422">
        <w:t>-</w:t>
      </w:r>
      <w:r w:rsidR="004607A7">
        <w:t>DRS</w:t>
      </w:r>
      <w:r>
        <w:t xml:space="preserve">, Central Office quality assurance staff shall: </w:t>
      </w:r>
    </w:p>
    <w:p w14:paraId="37564CD6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04CE7AB3" w14:textId="77777777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monitor the quality of the reviews conducted annually; </w:t>
      </w:r>
    </w:p>
    <w:p w14:paraId="0045C70D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0FF1DCAC" w14:textId="77777777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 case reviews of selected cases Statewide; and </w:t>
      </w:r>
    </w:p>
    <w:p w14:paraId="4CAB66A3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668D4D3E" w14:textId="77777777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tabulate the findings from all reviews to determine accuracy levels, Statewide need for training and individual training needs. </w:t>
      </w:r>
    </w:p>
    <w:p w14:paraId="55D92142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05DDC3BC" w14:textId="59335B35" w:rsidR="00AA434F" w:rsidRDefault="00AA434F" w:rsidP="00AA434F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d)</w:t>
      </w:r>
      <w:r>
        <w:tab/>
        <w:t xml:space="preserve">All provisional case managers </w:t>
      </w:r>
      <w:r w:rsidR="004607A7">
        <w:t xml:space="preserve">and case management supervisors </w:t>
      </w:r>
      <w:r>
        <w:t xml:space="preserve">will work toward meeting the case manager standards within six months after receiving the </w:t>
      </w:r>
      <w:proofErr w:type="spellStart"/>
      <w:r>
        <w:t>HSP</w:t>
      </w:r>
      <w:proofErr w:type="spellEnd"/>
      <w:r>
        <w:t xml:space="preserve"> </w:t>
      </w:r>
      <w:r w:rsidR="004607A7">
        <w:t>Ashburn</w:t>
      </w:r>
      <w:r>
        <w:t xml:space="preserve"> Unit's Case Management Training.  </w:t>
      </w:r>
      <w:r w:rsidR="004607A7">
        <w:t xml:space="preserve">Case managers and case management supervisors with a gap in service of greater than one year must complete the certification process.  </w:t>
      </w:r>
      <w:r>
        <w:t xml:space="preserve">Complete case manager status will be granted when six case file reviews attain a competency score of 98-100% using the review process described in this subsection (d). </w:t>
      </w:r>
    </w:p>
    <w:p w14:paraId="27AAC636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61C20013" w14:textId="4E256B6A" w:rsidR="004607A7" w:rsidRDefault="00AA434F" w:rsidP="00B955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proofErr w:type="spellStart"/>
      <w:r>
        <w:t>HSP</w:t>
      </w:r>
      <w:proofErr w:type="spellEnd"/>
      <w:r>
        <w:t xml:space="preserve"> </w:t>
      </w:r>
      <w:r w:rsidR="004607A7">
        <w:t>Ashburn</w:t>
      </w:r>
      <w:r>
        <w:t xml:space="preserve"> Unit will review </w:t>
      </w:r>
      <w:r w:rsidR="00BA4CDB">
        <w:t xml:space="preserve">at least </w:t>
      </w:r>
      <w:r w:rsidR="004607A7">
        <w:t>six</w:t>
      </w:r>
      <w:r>
        <w:t xml:space="preserve"> case files within </w:t>
      </w:r>
      <w:r w:rsidR="004607A7">
        <w:t>six</w:t>
      </w:r>
      <w:r>
        <w:t xml:space="preserve"> months after the date of the provisional case manager's completion of the Case Management Training for the case manager.  </w:t>
      </w:r>
      <w:r w:rsidR="004607A7">
        <w:t xml:space="preserve">A combination of the following case types and amounts may be used to satisfy the requirement: </w:t>
      </w:r>
    </w:p>
    <w:p w14:paraId="6A89B703" w14:textId="77777777" w:rsidR="004607A7" w:rsidRDefault="004607A7" w:rsidP="00710E73">
      <w:pPr>
        <w:widowControl w:val="0"/>
        <w:autoSpaceDE w:val="0"/>
        <w:autoSpaceDN w:val="0"/>
        <w:adjustRightInd w:val="0"/>
      </w:pPr>
    </w:p>
    <w:p w14:paraId="403ECD53" w14:textId="33A70090" w:rsidR="004607A7" w:rsidRDefault="004607A7" w:rsidP="004607A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six fee-for-service initial assessments; </w:t>
      </w:r>
    </w:p>
    <w:p w14:paraId="4457BDD2" w14:textId="77777777" w:rsidR="004607A7" w:rsidRDefault="004607A7" w:rsidP="00710E73">
      <w:pPr>
        <w:widowControl w:val="0"/>
        <w:autoSpaceDE w:val="0"/>
        <w:autoSpaceDN w:val="0"/>
        <w:adjustRightInd w:val="0"/>
      </w:pPr>
    </w:p>
    <w:p w14:paraId="751A04DE" w14:textId="68D74491" w:rsidR="004607A7" w:rsidRDefault="004607A7" w:rsidP="004607A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three fee-for-service initial assessments and three fee-for service reassessments; or </w:t>
      </w:r>
    </w:p>
    <w:p w14:paraId="0239A1DA" w14:textId="77777777" w:rsidR="004607A7" w:rsidRDefault="004607A7" w:rsidP="00710E73">
      <w:pPr>
        <w:widowControl w:val="0"/>
        <w:autoSpaceDE w:val="0"/>
        <w:autoSpaceDN w:val="0"/>
        <w:adjustRightInd w:val="0"/>
      </w:pPr>
    </w:p>
    <w:p w14:paraId="5D82C0F5" w14:textId="094571D6" w:rsidR="00AA434F" w:rsidRDefault="004607A7" w:rsidP="004607A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two fee-for-service initial assessments, two fee-for-service reassessments, and four Managed Care Organization (</w:t>
      </w:r>
      <w:proofErr w:type="spellStart"/>
      <w:r>
        <w:t>MCO</w:t>
      </w:r>
      <w:proofErr w:type="spellEnd"/>
      <w:r>
        <w:t>) assessments of any type</w:t>
      </w:r>
      <w:r w:rsidR="00AA434F">
        <w:t xml:space="preserve">. </w:t>
      </w:r>
    </w:p>
    <w:p w14:paraId="7C3171CF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0FE8073E" w14:textId="78C35472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proofErr w:type="spellStart"/>
      <w:r w:rsidR="004607A7">
        <w:t>HSP</w:t>
      </w:r>
      <w:proofErr w:type="spellEnd"/>
      <w:r w:rsidR="004607A7">
        <w:t xml:space="preserve"> Ashburn Unit</w:t>
      </w:r>
      <w:r>
        <w:t xml:space="preserve"> will review each case file using the </w:t>
      </w:r>
      <w:proofErr w:type="spellStart"/>
      <w:r>
        <w:t>HSP</w:t>
      </w:r>
      <w:proofErr w:type="spellEnd"/>
      <w:r>
        <w:t xml:space="preserve"> </w:t>
      </w:r>
      <w:r w:rsidR="004607A7">
        <w:t>Ashburn</w:t>
      </w:r>
      <w:r>
        <w:t xml:space="preserve"> Unit case file review quality assurance form. </w:t>
      </w:r>
    </w:p>
    <w:p w14:paraId="536A7E82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378428C7" w14:textId="213E6A10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4607A7">
        <w:t xml:space="preserve">The </w:t>
      </w:r>
      <w:proofErr w:type="spellStart"/>
      <w:r w:rsidR="004607A7">
        <w:t>HSP</w:t>
      </w:r>
      <w:proofErr w:type="spellEnd"/>
      <w:r w:rsidR="004607A7">
        <w:t xml:space="preserve"> Ashburn Unit</w:t>
      </w:r>
      <w:r>
        <w:t xml:space="preserve"> will discuss </w:t>
      </w:r>
      <w:r w:rsidR="004607A7">
        <w:t>areas of</w:t>
      </w:r>
      <w:r>
        <w:t xml:space="preserve"> deficiency with the case manager. </w:t>
      </w:r>
    </w:p>
    <w:p w14:paraId="641D352E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4F8E0C36" w14:textId="74DD3167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4607A7">
        <w:t xml:space="preserve">The </w:t>
      </w:r>
      <w:proofErr w:type="spellStart"/>
      <w:r w:rsidR="004607A7">
        <w:t>HSP</w:t>
      </w:r>
      <w:proofErr w:type="spellEnd"/>
      <w:r w:rsidR="004607A7">
        <w:t xml:space="preserve"> Ashburn Unit</w:t>
      </w:r>
      <w:r>
        <w:t xml:space="preserve"> will </w:t>
      </w:r>
      <w:r w:rsidR="004607A7">
        <w:t>work with</w:t>
      </w:r>
      <w:r>
        <w:t xml:space="preserve"> the case manager to resolve all deficiencies in the case files. </w:t>
      </w:r>
    </w:p>
    <w:p w14:paraId="1777600B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59AC331A" w14:textId="46C65FCF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case manager will </w:t>
      </w:r>
      <w:r w:rsidR="004607A7">
        <w:t>correct</w:t>
      </w:r>
      <w:r>
        <w:t xml:space="preserve"> and complete all </w:t>
      </w:r>
      <w:r w:rsidR="004607A7">
        <w:t>deficient areas</w:t>
      </w:r>
      <w:r>
        <w:t xml:space="preserve"> prior to the next review of case files. </w:t>
      </w:r>
    </w:p>
    <w:p w14:paraId="3E31539F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0561D92D" w14:textId="0BF5E79D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</w:t>
      </w:r>
      <w:proofErr w:type="spellStart"/>
      <w:r w:rsidR="004607A7">
        <w:t>HSP</w:t>
      </w:r>
      <w:proofErr w:type="spellEnd"/>
      <w:r w:rsidR="004607A7">
        <w:t xml:space="preserve"> Ashburn Unit</w:t>
      </w:r>
      <w:r>
        <w:t xml:space="preserve"> will </w:t>
      </w:r>
      <w:r w:rsidR="004607A7">
        <w:t>re-review</w:t>
      </w:r>
      <w:r>
        <w:t xml:space="preserve"> all </w:t>
      </w:r>
      <w:r w:rsidR="004607A7">
        <w:t xml:space="preserve">deficient </w:t>
      </w:r>
      <w:r>
        <w:t xml:space="preserve">files for compliance with case management practices. </w:t>
      </w:r>
    </w:p>
    <w:p w14:paraId="15D541BB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3147671F" w14:textId="73C31F10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The above process will continue</w:t>
      </w:r>
      <w:r w:rsidR="00091E71">
        <w:t>, within the six-month review period,</w:t>
      </w:r>
      <w:r>
        <w:t xml:space="preserve"> until the cases reviewed for the case manager meet a 98-100% compliance score. </w:t>
      </w:r>
    </w:p>
    <w:p w14:paraId="1B4BCEFB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465027EF" w14:textId="77777777" w:rsidR="00FF3C70" w:rsidRDefault="00AA434F" w:rsidP="00AA434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FF3C70">
        <w:t>Return to Provisional Status</w:t>
      </w:r>
    </w:p>
    <w:p w14:paraId="0C18D0DF" w14:textId="77777777" w:rsidR="00FF3C70" w:rsidRDefault="00FF3C70" w:rsidP="003277FE">
      <w:pPr>
        <w:widowControl w:val="0"/>
        <w:autoSpaceDE w:val="0"/>
        <w:autoSpaceDN w:val="0"/>
        <w:adjustRightInd w:val="0"/>
      </w:pPr>
    </w:p>
    <w:p w14:paraId="2F11B4B5" w14:textId="77777777" w:rsidR="00AA434F" w:rsidRDefault="00FF3C70" w:rsidP="00FF3C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A434F">
        <w:t xml:space="preserve">A case manager shall return to provisional status when any of the following events occur: </w:t>
      </w:r>
    </w:p>
    <w:p w14:paraId="554E5859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39A02AF2" w14:textId="77777777" w:rsidR="00AA434F" w:rsidRDefault="00FF3C70" w:rsidP="00FF3C70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A</w:t>
      </w:r>
      <w:r w:rsidR="00AA434F">
        <w:t>)</w:t>
      </w:r>
      <w:r w:rsidR="00AA434F">
        <w:tab/>
        <w:t xml:space="preserve">A review of files, per this Section, results in a score of 89% or less; or </w:t>
      </w:r>
    </w:p>
    <w:p w14:paraId="509C4CDF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173DE161" w14:textId="4CD42522" w:rsidR="00AA434F" w:rsidRDefault="00FF3C70" w:rsidP="00FF3C70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AA434F">
        <w:t>)</w:t>
      </w:r>
      <w:r w:rsidR="00AA434F">
        <w:tab/>
        <w:t xml:space="preserve">Within the last year, </w:t>
      </w:r>
      <w:r w:rsidR="00091E71">
        <w:t xml:space="preserve">the </w:t>
      </w:r>
      <w:proofErr w:type="spellStart"/>
      <w:r w:rsidR="00AA434F">
        <w:t>HSP</w:t>
      </w:r>
      <w:proofErr w:type="spellEnd"/>
      <w:r w:rsidR="00AA434F">
        <w:t xml:space="preserve"> </w:t>
      </w:r>
      <w:r w:rsidR="00091E71">
        <w:t>Ashburn Unit</w:t>
      </w:r>
      <w:r w:rsidR="00AA434F">
        <w:t xml:space="preserve"> has made five requests for materials </w:t>
      </w:r>
      <w:r>
        <w:t>that</w:t>
      </w:r>
      <w:r w:rsidR="00AA434F">
        <w:t xml:space="preserve"> were not submitted on time</w:t>
      </w:r>
      <w:r w:rsidR="00091E71" w:rsidRPr="00091E71">
        <w:t xml:space="preserve"> </w:t>
      </w:r>
      <w:r w:rsidR="00091E71">
        <w:t>or for assessments not completed timely</w:t>
      </w:r>
      <w:r w:rsidR="00BA4CDB">
        <w:t>; or</w:t>
      </w:r>
      <w:r w:rsidR="00AA434F">
        <w:t xml:space="preserve"> </w:t>
      </w:r>
    </w:p>
    <w:p w14:paraId="488B0274" w14:textId="77777777" w:rsidR="00091E71" w:rsidRDefault="00091E71" w:rsidP="00710E73">
      <w:pPr>
        <w:widowControl w:val="0"/>
        <w:autoSpaceDE w:val="0"/>
        <w:autoSpaceDN w:val="0"/>
        <w:adjustRightInd w:val="0"/>
      </w:pPr>
    </w:p>
    <w:p w14:paraId="7AE1EE97" w14:textId="15D78AC1" w:rsidR="00091E71" w:rsidRDefault="00091E71" w:rsidP="00FF3C7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Sufficient documentation is not available to demonstrate that the case manager has successfully completed case management training.</w:t>
      </w:r>
    </w:p>
    <w:p w14:paraId="3BFBFBF6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4CFDEF46" w14:textId="187AD2F4" w:rsidR="00AA434F" w:rsidRDefault="00FF3C70" w:rsidP="00FF3C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A434F">
        <w:t xml:space="preserve">Prior to the initiation of action to return a case manager to provisional status, the </w:t>
      </w:r>
      <w:r w:rsidR="00BA4CDB">
        <w:t>case management agency</w:t>
      </w:r>
      <w:r w:rsidR="00AA434F">
        <w:t xml:space="preserve"> of the case manager will be sent a letter outlining the issues.  The </w:t>
      </w:r>
      <w:r w:rsidR="00BA4CDB">
        <w:t>case management agency</w:t>
      </w:r>
      <w:r w:rsidR="00AA434F">
        <w:t xml:space="preserve"> will have 10 days to respond.  The case manager will </w:t>
      </w:r>
      <w:r w:rsidR="00BA4CDB">
        <w:t>return</w:t>
      </w:r>
      <w:r w:rsidR="00AA434F">
        <w:t xml:space="preserve"> to provisional status unless the </w:t>
      </w:r>
      <w:r w:rsidR="00BA4CDB">
        <w:t>case management agency</w:t>
      </w:r>
      <w:r w:rsidR="00AA434F">
        <w:t xml:space="preserve"> can prove the event causing the action did not occur.  Once a case manager is returned to provisional status</w:t>
      </w:r>
      <w:r w:rsidR="002A052E">
        <w:t>,</w:t>
      </w:r>
      <w:r w:rsidR="00AA434F">
        <w:t xml:space="preserve"> </w:t>
      </w:r>
      <w:r w:rsidR="00BA4CDB">
        <w:t>the case manager</w:t>
      </w:r>
      <w:r w:rsidR="00AA434F">
        <w:t xml:space="preserve"> must complete the measures outlined in subsection (d). </w:t>
      </w:r>
    </w:p>
    <w:p w14:paraId="44D12147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25F67A42" w14:textId="77777777" w:rsidR="00AA434F" w:rsidRDefault="00AA434F" w:rsidP="00AA434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Liability </w:t>
      </w:r>
    </w:p>
    <w:p w14:paraId="7BBD0B2B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1E625E9E" w14:textId="621D08D3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DHS shall assume no liability for actions of the </w:t>
      </w:r>
      <w:r w:rsidR="00BA4CDB">
        <w:t>case management agency</w:t>
      </w:r>
      <w:r>
        <w:t xml:space="preserve">. </w:t>
      </w:r>
    </w:p>
    <w:p w14:paraId="3ED49FC0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7E01661B" w14:textId="0EE86B49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BA4CDB">
        <w:t>case management agency</w:t>
      </w:r>
      <w:r>
        <w:t xml:space="preserve"> shall agree to hold DHS harmless against any and all liability, loss, damage, cost or expenses arising from wrongful or negligent acts of the provider. </w:t>
      </w:r>
    </w:p>
    <w:p w14:paraId="16B72674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0B4AE15F" w14:textId="056880D4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BA4CDB">
        <w:t>case management agency</w:t>
      </w:r>
      <w:r>
        <w:t xml:space="preserve"> shall certify that it has maintained and will maintain liability insurance coverage.  Upon request, the provider shall make available policies, certificates of insurance or current letters documenting all insurance coverage. </w:t>
      </w:r>
    </w:p>
    <w:p w14:paraId="52B4B9F3" w14:textId="77777777" w:rsidR="007070EB" w:rsidRDefault="007070EB" w:rsidP="003277FE">
      <w:pPr>
        <w:widowControl w:val="0"/>
        <w:autoSpaceDE w:val="0"/>
        <w:autoSpaceDN w:val="0"/>
        <w:adjustRightInd w:val="0"/>
      </w:pPr>
    </w:p>
    <w:p w14:paraId="7A4E8135" w14:textId="1522E610" w:rsidR="00AA434F" w:rsidRDefault="00AA434F" w:rsidP="00AA434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</w:t>
      </w:r>
      <w:r w:rsidR="00BA4CDB">
        <w:t>case management agency</w:t>
      </w:r>
      <w:r>
        <w:t xml:space="preserve"> shall remain liable for the performance of any person, organization, unincorporated association or corporation with which it contracts. </w:t>
      </w:r>
    </w:p>
    <w:p w14:paraId="30BFB79B" w14:textId="77777777" w:rsidR="00AA434F" w:rsidRDefault="00AA434F" w:rsidP="003277FE">
      <w:pPr>
        <w:widowControl w:val="0"/>
        <w:autoSpaceDE w:val="0"/>
        <w:autoSpaceDN w:val="0"/>
        <w:adjustRightInd w:val="0"/>
      </w:pPr>
    </w:p>
    <w:p w14:paraId="45F377C5" w14:textId="068E0515" w:rsidR="001A1C59" w:rsidRPr="00D55B37" w:rsidRDefault="00091E71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BF3A01">
        <w:t>19328</w:t>
      </w:r>
      <w:r w:rsidRPr="00FD1AD2">
        <w:t xml:space="preserve">, effective </w:t>
      </w:r>
      <w:r w:rsidR="00BF3A01">
        <w:t>December 13, 2023</w:t>
      </w:r>
      <w:r w:rsidRPr="00FD1AD2">
        <w:t>)</w:t>
      </w:r>
    </w:p>
    <w:sectPr w:rsidR="001A1C59" w:rsidRPr="00D55B37" w:rsidSect="00AA43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434F"/>
    <w:rsid w:val="00091E71"/>
    <w:rsid w:val="00131E29"/>
    <w:rsid w:val="001A1C59"/>
    <w:rsid w:val="001C4422"/>
    <w:rsid w:val="001F1DB1"/>
    <w:rsid w:val="00206167"/>
    <w:rsid w:val="002A052E"/>
    <w:rsid w:val="002D76B5"/>
    <w:rsid w:val="003277FE"/>
    <w:rsid w:val="003A3DD6"/>
    <w:rsid w:val="003D6F8F"/>
    <w:rsid w:val="004003FE"/>
    <w:rsid w:val="004607A7"/>
    <w:rsid w:val="004A7F89"/>
    <w:rsid w:val="00565D70"/>
    <w:rsid w:val="005C3366"/>
    <w:rsid w:val="005E5D16"/>
    <w:rsid w:val="006876A9"/>
    <w:rsid w:val="006D3C96"/>
    <w:rsid w:val="006D7491"/>
    <w:rsid w:val="007070EB"/>
    <w:rsid w:val="00710E73"/>
    <w:rsid w:val="008F5F5A"/>
    <w:rsid w:val="009D6478"/>
    <w:rsid w:val="00AA434F"/>
    <w:rsid w:val="00B846A8"/>
    <w:rsid w:val="00B95523"/>
    <w:rsid w:val="00BA4CDB"/>
    <w:rsid w:val="00BF3A01"/>
    <w:rsid w:val="00C478DA"/>
    <w:rsid w:val="00D825FB"/>
    <w:rsid w:val="00FB09D1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47F1D3"/>
  <w15:docId w15:val="{8C1D5EDA-89F1-4202-8CF6-9BBB129A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6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Shipley, Melissa A.</cp:lastModifiedBy>
  <cp:revision>4</cp:revision>
  <dcterms:created xsi:type="dcterms:W3CDTF">2023-11-09T18:39:00Z</dcterms:created>
  <dcterms:modified xsi:type="dcterms:W3CDTF">2023-12-28T16:31:00Z</dcterms:modified>
</cp:coreProperties>
</file>