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6062" w14:textId="77777777" w:rsidR="00AF7B40" w:rsidRDefault="00AF7B40" w:rsidP="008D39AE">
      <w:pPr>
        <w:widowControl w:val="0"/>
        <w:autoSpaceDE w:val="0"/>
        <w:autoSpaceDN w:val="0"/>
        <w:adjustRightInd w:val="0"/>
        <w:jc w:val="center"/>
      </w:pPr>
    </w:p>
    <w:p w14:paraId="36D98012" w14:textId="77777777" w:rsidR="00AF7B40" w:rsidRDefault="00AF7B40" w:rsidP="00AF7B40">
      <w:pPr>
        <w:widowControl w:val="0"/>
        <w:autoSpaceDE w:val="0"/>
        <w:autoSpaceDN w:val="0"/>
        <w:adjustRightInd w:val="0"/>
        <w:jc w:val="center"/>
      </w:pPr>
      <w:r>
        <w:t>PART 682</w:t>
      </w:r>
    </w:p>
    <w:p w14:paraId="5112FEAA" w14:textId="4F6FDF4F" w:rsidR="00AF7B40" w:rsidRDefault="00AF7B40" w:rsidP="00AF7B40">
      <w:pPr>
        <w:widowControl w:val="0"/>
        <w:autoSpaceDE w:val="0"/>
        <w:autoSpaceDN w:val="0"/>
        <w:adjustRightInd w:val="0"/>
        <w:jc w:val="center"/>
      </w:pPr>
      <w:r>
        <w:t>ELIGIBILITY</w:t>
      </w:r>
    </w:p>
    <w:p w14:paraId="11D6C24D" w14:textId="77777777" w:rsidR="008D39AE" w:rsidRDefault="008D39AE" w:rsidP="00AF7B40">
      <w:pPr>
        <w:widowControl w:val="0"/>
        <w:autoSpaceDE w:val="0"/>
        <w:autoSpaceDN w:val="0"/>
        <w:adjustRightInd w:val="0"/>
        <w:jc w:val="center"/>
      </w:pPr>
    </w:p>
    <w:sectPr w:rsidR="008D39AE" w:rsidSect="00AF7B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B40"/>
    <w:rsid w:val="001205A8"/>
    <w:rsid w:val="002314D6"/>
    <w:rsid w:val="00584246"/>
    <w:rsid w:val="005C3366"/>
    <w:rsid w:val="008D39AE"/>
    <w:rsid w:val="00AF7B40"/>
    <w:rsid w:val="00E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F6300B"/>
  <w15:docId w15:val="{4DD02C59-16A3-4E94-9266-3654C7D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682</vt:lpstr>
    </vt:vector>
  </TitlesOfParts>
  <Company>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682</dc:title>
  <dc:subject/>
  <dc:creator>Illinois General Assembly</dc:creator>
  <cp:keywords/>
  <dc:description/>
  <cp:lastModifiedBy>Shipley, Melissa A.</cp:lastModifiedBy>
  <cp:revision>4</cp:revision>
  <dcterms:created xsi:type="dcterms:W3CDTF">2012-06-21T22:48:00Z</dcterms:created>
  <dcterms:modified xsi:type="dcterms:W3CDTF">2024-03-01T14:54:00Z</dcterms:modified>
</cp:coreProperties>
</file>