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9BD" w:rsidRDefault="002519BD" w:rsidP="002519BD">
      <w:pPr>
        <w:widowControl w:val="0"/>
        <w:autoSpaceDE w:val="0"/>
        <w:autoSpaceDN w:val="0"/>
        <w:adjustRightInd w:val="0"/>
      </w:pPr>
      <w:bookmarkStart w:id="0" w:name="_GoBack"/>
      <w:bookmarkEnd w:id="0"/>
    </w:p>
    <w:p w:rsidR="002519BD" w:rsidRDefault="002519BD" w:rsidP="002519BD">
      <w:pPr>
        <w:widowControl w:val="0"/>
        <w:autoSpaceDE w:val="0"/>
        <w:autoSpaceDN w:val="0"/>
        <w:adjustRightInd w:val="0"/>
      </w:pPr>
      <w:r>
        <w:rPr>
          <w:b/>
          <w:bCs/>
        </w:rPr>
        <w:t>Section 679.10  General Provisions</w:t>
      </w:r>
      <w:r>
        <w:t xml:space="preserve"> </w:t>
      </w:r>
    </w:p>
    <w:p w:rsidR="002519BD" w:rsidRDefault="002519BD" w:rsidP="002519BD">
      <w:pPr>
        <w:widowControl w:val="0"/>
        <w:autoSpaceDE w:val="0"/>
        <w:autoSpaceDN w:val="0"/>
        <w:adjustRightInd w:val="0"/>
      </w:pPr>
    </w:p>
    <w:p w:rsidR="002519BD" w:rsidRDefault="002519BD" w:rsidP="002519BD">
      <w:pPr>
        <w:widowControl w:val="0"/>
        <w:autoSpaceDE w:val="0"/>
        <w:autoSpaceDN w:val="0"/>
        <w:adjustRightInd w:val="0"/>
        <w:ind w:left="1440" w:hanging="720"/>
      </w:pPr>
      <w:r>
        <w:t>a)</w:t>
      </w:r>
      <w:r>
        <w:tab/>
        <w:t>The DON, pursuant to 89 Ill. Adm. Code 676.30(d), is the assessment tool used to determine an individual's non-financial eligibility for HSP services based on the individual's impairment in the completion of the activities of daily living (</w:t>
      </w:r>
      <w:proofErr w:type="spellStart"/>
      <w:r>
        <w:t>ADLs</w:t>
      </w:r>
      <w:proofErr w:type="spellEnd"/>
      <w:r>
        <w:t xml:space="preserve">) (Part A) and the individual's need for care that is not met by existing family and other resources (Part B). This assessment is made to determine whether or not the individual is at imminent risk of institutionalization, and therefore eligible for placement in a hospital/nursing facility and/or services through HSP. </w:t>
      </w:r>
    </w:p>
    <w:p w:rsidR="00AF65AD" w:rsidRDefault="00AF65AD" w:rsidP="002519BD">
      <w:pPr>
        <w:widowControl w:val="0"/>
        <w:autoSpaceDE w:val="0"/>
        <w:autoSpaceDN w:val="0"/>
        <w:adjustRightInd w:val="0"/>
        <w:ind w:left="1440" w:hanging="720"/>
      </w:pPr>
    </w:p>
    <w:p w:rsidR="002519BD" w:rsidRDefault="002519BD" w:rsidP="002519BD">
      <w:pPr>
        <w:widowControl w:val="0"/>
        <w:autoSpaceDE w:val="0"/>
        <w:autoSpaceDN w:val="0"/>
        <w:adjustRightInd w:val="0"/>
        <w:ind w:left="1440" w:hanging="720"/>
      </w:pPr>
      <w:r>
        <w:t>b)</w:t>
      </w:r>
      <w:r>
        <w:tab/>
        <w:t xml:space="preserve">If the individual receives at least the minimum DON score to be considered eligible for institutional placement or HSP services (see 89 Ill. Adm. Code 682), the DON score relates to a specific Service Cost Maximum (SCM) that may be expended on services for an individual who chooses HSP services as an option to institutionalization (see Section 679.50). </w:t>
      </w:r>
    </w:p>
    <w:sectPr w:rsidR="002519BD" w:rsidSect="002519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9BD"/>
    <w:rsid w:val="002519BD"/>
    <w:rsid w:val="005C3366"/>
    <w:rsid w:val="006B451E"/>
    <w:rsid w:val="00AB3D85"/>
    <w:rsid w:val="00AF65AD"/>
    <w:rsid w:val="00D4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679</vt:lpstr>
    </vt:vector>
  </TitlesOfParts>
  <Company>State of Illinois</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679</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