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E7" w:rsidRPr="001441F5" w:rsidRDefault="00380DE7" w:rsidP="00380DE7"/>
    <w:p w:rsidR="00380DE7" w:rsidRPr="00380DE7" w:rsidRDefault="00380DE7" w:rsidP="00380DE7">
      <w:pPr>
        <w:rPr>
          <w:b/>
        </w:rPr>
      </w:pPr>
      <w:r w:rsidRPr="00380DE7">
        <w:rPr>
          <w:b/>
        </w:rPr>
        <w:t>Section 590.870  Transition to Extended Services</w:t>
      </w:r>
    </w:p>
    <w:p w:rsidR="00380DE7" w:rsidRPr="001441F5" w:rsidRDefault="00380DE7" w:rsidP="00380DE7"/>
    <w:p w:rsidR="00380DE7" w:rsidRPr="001441F5" w:rsidRDefault="00E93981" w:rsidP="00E93981">
      <w:pPr>
        <w:ind w:firstLine="720"/>
      </w:pPr>
      <w:r>
        <w:t>a)</w:t>
      </w:r>
      <w:r>
        <w:tab/>
      </w:r>
      <w:r w:rsidR="00380DE7" w:rsidRPr="001441F5">
        <w:t xml:space="preserve">The criteria for making the transition to </w:t>
      </w:r>
      <w:r w:rsidR="00F93D6B">
        <w:t>Extended Services</w:t>
      </w:r>
      <w:r w:rsidR="00380DE7" w:rsidRPr="001441F5">
        <w:t xml:space="preserve"> are: </w:t>
      </w:r>
    </w:p>
    <w:p w:rsidR="00380DE7" w:rsidRPr="001441F5" w:rsidRDefault="00380DE7" w:rsidP="00380DE7"/>
    <w:p w:rsidR="00380DE7" w:rsidRPr="001441F5" w:rsidRDefault="00E93981" w:rsidP="00E93981">
      <w:pPr>
        <w:ind w:left="2160" w:hanging="720"/>
      </w:pPr>
      <w:r>
        <w:t>1</w:t>
      </w:r>
      <w:r w:rsidR="00380DE7" w:rsidRPr="001441F5">
        <w:t>)</w:t>
      </w:r>
      <w:r w:rsidR="00380DE7">
        <w:tab/>
      </w:r>
      <w:r w:rsidR="00931CEA">
        <w:t>The customer and counselor have determined</w:t>
      </w:r>
      <w:r w:rsidR="00E664F3">
        <w:t>,</w:t>
      </w:r>
      <w:r w:rsidR="00931CEA">
        <w:t xml:space="preserve"> after </w:t>
      </w:r>
      <w:r w:rsidR="00F162C2">
        <w:t>s</w:t>
      </w:r>
      <w:r w:rsidR="00931CEA">
        <w:t>upport</w:t>
      </w:r>
      <w:r w:rsidR="00F162C2">
        <w:t>ed e</w:t>
      </w:r>
      <w:r w:rsidR="00931CEA">
        <w:t xml:space="preserve">mployment completion, </w:t>
      </w:r>
      <w:r w:rsidR="00E664F3">
        <w:t xml:space="preserve">that </w:t>
      </w:r>
      <w:r w:rsidR="00931CEA">
        <w:t>additional services will be required to maintain Competitive Integrated Employment.</w:t>
      </w:r>
    </w:p>
    <w:p w:rsidR="00380DE7" w:rsidRPr="001441F5" w:rsidRDefault="00380DE7" w:rsidP="00477B08"/>
    <w:p w:rsidR="00380DE7" w:rsidRPr="001441F5" w:rsidRDefault="00E93981" w:rsidP="00E93981">
      <w:pPr>
        <w:ind w:left="2160" w:hanging="720"/>
      </w:pPr>
      <w:r>
        <w:t>2</w:t>
      </w:r>
      <w:r w:rsidR="00380DE7" w:rsidRPr="001441F5">
        <w:t>)</w:t>
      </w:r>
      <w:r w:rsidR="00380DE7">
        <w:tab/>
      </w:r>
      <w:r w:rsidR="00931CEA">
        <w:t xml:space="preserve">Services are based on individual need and are specified in the IPE.  </w:t>
      </w:r>
    </w:p>
    <w:p w:rsidR="00380DE7" w:rsidRPr="001441F5" w:rsidRDefault="00380DE7" w:rsidP="00477B08">
      <w:bookmarkStart w:id="0" w:name="_GoBack"/>
      <w:bookmarkEnd w:id="0"/>
    </w:p>
    <w:p w:rsidR="00380DE7" w:rsidRPr="001441F5" w:rsidRDefault="00E93981" w:rsidP="00E93981">
      <w:pPr>
        <w:ind w:left="2160" w:hanging="720"/>
      </w:pPr>
      <w:r>
        <w:t>3</w:t>
      </w:r>
      <w:r w:rsidR="00380DE7" w:rsidRPr="001441F5">
        <w:t>)</w:t>
      </w:r>
      <w:r w:rsidR="00380DE7">
        <w:tab/>
      </w:r>
      <w:r w:rsidR="00931CEA">
        <w:t xml:space="preserve">Extended </w:t>
      </w:r>
      <w:r w:rsidR="00F93D6B">
        <w:t>S</w:t>
      </w:r>
      <w:r w:rsidR="00931CEA">
        <w:t>ervices that require payment may be provided to only yout</w:t>
      </w:r>
      <w:r w:rsidR="00F93D6B">
        <w:t>h with disabilities.  Extended S</w:t>
      </w:r>
      <w:r w:rsidR="00931CEA">
        <w:t xml:space="preserve">ervices that do not require payment from DRS also (natural support) may be provided to customers of any age. </w:t>
      </w:r>
    </w:p>
    <w:p w:rsidR="00380DE7" w:rsidRPr="001441F5" w:rsidRDefault="00380DE7" w:rsidP="00380DE7"/>
    <w:p w:rsidR="00380DE7" w:rsidRPr="001441F5" w:rsidRDefault="00E93981" w:rsidP="00E93981">
      <w:pPr>
        <w:ind w:left="1440" w:hanging="720"/>
      </w:pPr>
      <w:r>
        <w:t>b)</w:t>
      </w:r>
      <w:r>
        <w:tab/>
      </w:r>
      <w:r w:rsidR="00380DE7" w:rsidRPr="001441F5">
        <w:t xml:space="preserve">In addition, the criteria for closure of a successful employment outcome as defined in 89 </w:t>
      </w:r>
      <w:smartTag w:uri="urn:schemas-microsoft-com:office:smarttags" w:element="place">
        <w:smartTag w:uri="urn:schemas-microsoft-com:office:smarttags" w:element="State">
          <w:r w:rsidR="00380DE7" w:rsidRPr="001441F5">
            <w:t>Ill.</w:t>
          </w:r>
        </w:smartTag>
      </w:smartTag>
      <w:r w:rsidR="00380DE7" w:rsidRPr="001441F5">
        <w:t xml:space="preserve"> Adm. Code 595.40 must be met.  </w:t>
      </w:r>
    </w:p>
    <w:p w:rsidR="001C71C2" w:rsidRDefault="001C71C2" w:rsidP="0057304F"/>
    <w:p w:rsidR="00380DE7" w:rsidRPr="00D55B37" w:rsidRDefault="00931CEA">
      <w:pPr>
        <w:pStyle w:val="JCARSourceNote"/>
        <w:ind w:left="720"/>
      </w:pPr>
      <w:r>
        <w:t xml:space="preserve">(Source:  Amended at 42 Ill. Reg. </w:t>
      </w:r>
      <w:r w:rsidR="007F5D2C">
        <w:t>16224</w:t>
      </w:r>
      <w:r>
        <w:t xml:space="preserve">, effective </w:t>
      </w:r>
      <w:r w:rsidR="007F5D2C">
        <w:t>August 8, 2018</w:t>
      </w:r>
      <w:r>
        <w:t>)</w:t>
      </w:r>
    </w:p>
    <w:sectPr w:rsidR="00380DE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595" w:rsidRDefault="00D67595">
      <w:r>
        <w:separator/>
      </w:r>
    </w:p>
  </w:endnote>
  <w:endnote w:type="continuationSeparator" w:id="0">
    <w:p w:rsidR="00D67595" w:rsidRDefault="00D6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595" w:rsidRDefault="00D67595">
      <w:r>
        <w:separator/>
      </w:r>
    </w:p>
  </w:footnote>
  <w:footnote w:type="continuationSeparator" w:id="0">
    <w:p w:rsidR="00D67595" w:rsidRDefault="00D67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18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A5C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37D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0DE7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105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08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1A6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4EE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22E0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5D2C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3189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1CEA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52A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55D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1C4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595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4F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981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749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2C2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3D6B"/>
    <w:rsid w:val="00F942E4"/>
    <w:rsid w:val="00F942E7"/>
    <w:rsid w:val="00F953D5"/>
    <w:rsid w:val="00F96704"/>
    <w:rsid w:val="00F97D67"/>
    <w:rsid w:val="00FA073D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9A9EEEB6-0B29-4877-A8FF-DCE0B2B4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D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2018-07-02T19:37:00Z</dcterms:created>
  <dcterms:modified xsi:type="dcterms:W3CDTF">2018-08-21T19:56:00Z</dcterms:modified>
</cp:coreProperties>
</file>