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DA" w:rsidRPr="00436F71" w:rsidRDefault="00AF45DA" w:rsidP="00AF45DA"/>
    <w:p w:rsidR="00AF45DA" w:rsidRPr="00AF45DA" w:rsidRDefault="00AF45DA" w:rsidP="00AF45DA">
      <w:pPr>
        <w:rPr>
          <w:b/>
        </w:rPr>
      </w:pPr>
      <w:r w:rsidRPr="00AF45DA">
        <w:rPr>
          <w:b/>
        </w:rPr>
        <w:t>Section 590.840  Service Requirements</w:t>
      </w:r>
    </w:p>
    <w:p w:rsidR="00AF45DA" w:rsidRPr="00436F71" w:rsidRDefault="00AF45DA" w:rsidP="00AF45DA"/>
    <w:p w:rsidR="00AF45DA" w:rsidRPr="00436F71" w:rsidRDefault="00AF45DA" w:rsidP="00AF45DA">
      <w:pPr>
        <w:ind w:left="1440" w:hanging="720"/>
      </w:pPr>
      <w:r w:rsidRPr="00436F71">
        <w:t>a)</w:t>
      </w:r>
      <w:r>
        <w:tab/>
      </w:r>
      <w:r w:rsidRPr="00436F71">
        <w:t>An IPE for supported employment services shall conform to the requirements in 89 Ill. Adm. Code 572.50(c).</w:t>
      </w:r>
    </w:p>
    <w:p w:rsidR="00AF45DA" w:rsidRPr="00436F71" w:rsidRDefault="00AF45DA" w:rsidP="004C377F">
      <w:bookmarkStart w:id="0" w:name="_GoBack"/>
      <w:bookmarkEnd w:id="0"/>
    </w:p>
    <w:p w:rsidR="00AF45DA" w:rsidRPr="00436F71" w:rsidRDefault="00AF45DA" w:rsidP="00AF45DA">
      <w:pPr>
        <w:ind w:left="1440" w:hanging="720"/>
      </w:pPr>
      <w:r w:rsidRPr="00436F71">
        <w:t>b)</w:t>
      </w:r>
      <w:r>
        <w:tab/>
      </w:r>
      <w:r w:rsidRPr="00436F71">
        <w:t>Supported employment services are time-limited (</w:t>
      </w:r>
      <w:r w:rsidR="00271CE6">
        <w:t xml:space="preserve">see </w:t>
      </w:r>
      <w:r w:rsidRPr="00436F71">
        <w:t xml:space="preserve">89 </w:t>
      </w:r>
      <w:smartTag w:uri="urn:schemas-microsoft-com:office:smarttags" w:element="State">
        <w:smartTag w:uri="urn:schemas-microsoft-com:office:smarttags" w:element="place">
          <w:r w:rsidRPr="00436F71">
            <w:t>Ill.</w:t>
          </w:r>
        </w:smartTag>
      </w:smartTag>
      <w:r w:rsidRPr="00436F71">
        <w:t xml:space="preserve"> Adm. Code 521) and shall not be provided for longer than </w:t>
      </w:r>
      <w:r w:rsidR="00CB23DE">
        <w:t>24</w:t>
      </w:r>
      <w:r w:rsidRPr="00436F71">
        <w:t xml:space="preserve"> months except under special circumstances.  Those special circumstances must be documented in the case record by the counselor and approved by the supervisor.</w:t>
      </w:r>
    </w:p>
    <w:p w:rsidR="001C71C2" w:rsidRDefault="001C71C2" w:rsidP="0057304F"/>
    <w:p w:rsidR="00AF45DA" w:rsidRPr="00D55B37" w:rsidRDefault="00CB23DE">
      <w:pPr>
        <w:pStyle w:val="JCARSourceNote"/>
        <w:ind w:left="720"/>
      </w:pPr>
      <w:r>
        <w:t xml:space="preserve">(Source:  Amended at 42 Ill. Reg. </w:t>
      </w:r>
      <w:r w:rsidR="00273C66">
        <w:t>16224</w:t>
      </w:r>
      <w:r>
        <w:t xml:space="preserve">, effective </w:t>
      </w:r>
      <w:r w:rsidR="00273C66">
        <w:t>August 8, 2018</w:t>
      </w:r>
      <w:r>
        <w:t>)</w:t>
      </w:r>
    </w:p>
    <w:sectPr w:rsidR="00AF45D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782" w:rsidRDefault="00FE3782">
      <w:r>
        <w:separator/>
      </w:r>
    </w:p>
  </w:endnote>
  <w:endnote w:type="continuationSeparator" w:id="0">
    <w:p w:rsidR="00FE3782" w:rsidRDefault="00FE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782" w:rsidRDefault="00FE3782">
      <w:r>
        <w:separator/>
      </w:r>
    </w:p>
  </w:footnote>
  <w:footnote w:type="continuationSeparator" w:id="0">
    <w:p w:rsidR="00FE3782" w:rsidRDefault="00FE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38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26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725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580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CE6"/>
    <w:rsid w:val="00272138"/>
    <w:rsid w:val="002721C1"/>
    <w:rsid w:val="00272986"/>
    <w:rsid w:val="00273C66"/>
    <w:rsid w:val="00274640"/>
    <w:rsid w:val="002760EE"/>
    <w:rsid w:val="00276713"/>
    <w:rsid w:val="002767BF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68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77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38C"/>
    <w:rsid w:val="005C0A1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3B7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5DA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67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AFC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3DE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27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782"/>
    <w:rsid w:val="00FF027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D3EBF83-7F57-4286-9A8E-DEF036FB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2018-08-21T19:55:00Z</dcterms:modified>
</cp:coreProperties>
</file>