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BFB" w:rsidRDefault="00C06BFB" w:rsidP="00C06BFB">
      <w:pPr>
        <w:widowControl w:val="0"/>
        <w:autoSpaceDE w:val="0"/>
        <w:autoSpaceDN w:val="0"/>
        <w:adjustRightInd w:val="0"/>
      </w:pPr>
      <w:bookmarkStart w:id="0" w:name="_GoBack"/>
      <w:bookmarkEnd w:id="0"/>
    </w:p>
    <w:p w:rsidR="00C06BFB" w:rsidRDefault="00C06BFB" w:rsidP="00C06BFB">
      <w:pPr>
        <w:widowControl w:val="0"/>
        <w:autoSpaceDE w:val="0"/>
        <w:autoSpaceDN w:val="0"/>
        <w:adjustRightInd w:val="0"/>
      </w:pPr>
      <w:r>
        <w:rPr>
          <w:b/>
          <w:bCs/>
        </w:rPr>
        <w:t>Section 590.480  Qualifications for Services Provided by Individuals</w:t>
      </w:r>
      <w:r>
        <w:t xml:space="preserve"> </w:t>
      </w:r>
    </w:p>
    <w:p w:rsidR="00C06BFB" w:rsidRDefault="00C06BFB" w:rsidP="00C06BFB">
      <w:pPr>
        <w:widowControl w:val="0"/>
        <w:autoSpaceDE w:val="0"/>
        <w:autoSpaceDN w:val="0"/>
        <w:adjustRightInd w:val="0"/>
      </w:pPr>
    </w:p>
    <w:p w:rsidR="00C06BFB" w:rsidRDefault="00C06BFB" w:rsidP="00C06BFB">
      <w:pPr>
        <w:widowControl w:val="0"/>
        <w:autoSpaceDE w:val="0"/>
        <w:autoSpaceDN w:val="0"/>
        <w:adjustRightInd w:val="0"/>
      </w:pPr>
      <w:r>
        <w:t xml:space="preserve">Individuals providing services under this Subpart shall meet the following qualifications: </w:t>
      </w:r>
    </w:p>
    <w:p w:rsidR="005C35AE" w:rsidRDefault="005C35AE" w:rsidP="00C06BFB">
      <w:pPr>
        <w:widowControl w:val="0"/>
        <w:autoSpaceDE w:val="0"/>
        <w:autoSpaceDN w:val="0"/>
        <w:adjustRightInd w:val="0"/>
      </w:pPr>
    </w:p>
    <w:p w:rsidR="00C06BFB" w:rsidRDefault="00C06BFB" w:rsidP="00C06BFB">
      <w:pPr>
        <w:widowControl w:val="0"/>
        <w:autoSpaceDE w:val="0"/>
        <w:autoSpaceDN w:val="0"/>
        <w:adjustRightInd w:val="0"/>
        <w:ind w:left="1440" w:hanging="720"/>
      </w:pPr>
      <w:r>
        <w:t>a)</w:t>
      </w:r>
      <w:r>
        <w:tab/>
        <w:t xml:space="preserve">PA services </w:t>
      </w:r>
      <w:r w:rsidR="00883AD1">
        <w:t xml:space="preserve">– </w:t>
      </w:r>
      <w:r>
        <w:t xml:space="preserve">such individuals shall meet the standards set forth at 89 Ill. Adm. Code 686.10 </w:t>
      </w:r>
      <w:r w:rsidR="001D2A6C">
        <w:t>(</w:t>
      </w:r>
      <w:r>
        <w:t>Personal Assistants (PA) Requirements</w:t>
      </w:r>
      <w:r w:rsidR="001D2A6C">
        <w:t>)</w:t>
      </w:r>
      <w:r>
        <w:t xml:space="preserve"> that enumerates the requirements for individuals who will be employed by the customer to provide PA services through the DHS-</w:t>
      </w:r>
      <w:r w:rsidR="00686E73">
        <w:t>DRS</w:t>
      </w:r>
      <w:r>
        <w:t xml:space="preserve"> Home Services Program. </w:t>
      </w:r>
    </w:p>
    <w:p w:rsidR="005C35AE" w:rsidRDefault="005C35AE" w:rsidP="00C06BFB">
      <w:pPr>
        <w:widowControl w:val="0"/>
        <w:autoSpaceDE w:val="0"/>
        <w:autoSpaceDN w:val="0"/>
        <w:adjustRightInd w:val="0"/>
        <w:ind w:left="1440" w:hanging="720"/>
      </w:pPr>
    </w:p>
    <w:p w:rsidR="00C06BFB" w:rsidRDefault="00C06BFB" w:rsidP="00C06BFB">
      <w:pPr>
        <w:widowControl w:val="0"/>
        <w:autoSpaceDE w:val="0"/>
        <w:autoSpaceDN w:val="0"/>
        <w:adjustRightInd w:val="0"/>
        <w:ind w:left="1440" w:hanging="720"/>
      </w:pPr>
      <w:r>
        <w:t>b)</w:t>
      </w:r>
      <w:r>
        <w:tab/>
        <w:t xml:space="preserve">Readers and Notetakers </w:t>
      </w:r>
      <w:r w:rsidR="00883AD1">
        <w:t xml:space="preserve">– </w:t>
      </w:r>
      <w:r>
        <w:t>such an individual shall meet the approval of the customer, with concurrence of the counselor, as to his</w:t>
      </w:r>
      <w:r w:rsidR="00F401A7">
        <w:t xml:space="preserve"> or </w:t>
      </w:r>
      <w:r>
        <w:t xml:space="preserve">her ability to adequately perform such duties. </w:t>
      </w:r>
    </w:p>
    <w:p w:rsidR="005C35AE" w:rsidRDefault="005C35AE" w:rsidP="00C06BFB">
      <w:pPr>
        <w:widowControl w:val="0"/>
        <w:autoSpaceDE w:val="0"/>
        <w:autoSpaceDN w:val="0"/>
        <w:adjustRightInd w:val="0"/>
        <w:ind w:left="1440" w:hanging="720"/>
      </w:pPr>
    </w:p>
    <w:p w:rsidR="00C06BFB" w:rsidRDefault="00C06BFB" w:rsidP="00C06BFB">
      <w:pPr>
        <w:widowControl w:val="0"/>
        <w:autoSpaceDE w:val="0"/>
        <w:autoSpaceDN w:val="0"/>
        <w:adjustRightInd w:val="0"/>
        <w:ind w:left="1440" w:hanging="720"/>
      </w:pPr>
      <w:r>
        <w:t>c)</w:t>
      </w:r>
      <w:r>
        <w:tab/>
        <w:t xml:space="preserve">Drivers </w:t>
      </w:r>
      <w:r w:rsidR="00883AD1">
        <w:t xml:space="preserve">– </w:t>
      </w:r>
      <w:r>
        <w:t>such an individual shall be licensed pursuant to the Illinois Motor Vehicle Code, carry at least the minimum required liability insurance, and meet the approval of the customer, with concurrence of the counselor, as to his</w:t>
      </w:r>
      <w:r w:rsidR="00F401A7">
        <w:t xml:space="preserve"> or </w:t>
      </w:r>
      <w:r>
        <w:t xml:space="preserve">her ability to adequately perform such duties. </w:t>
      </w:r>
    </w:p>
    <w:p w:rsidR="005C35AE" w:rsidRDefault="005C35AE" w:rsidP="00C06BFB">
      <w:pPr>
        <w:widowControl w:val="0"/>
        <w:autoSpaceDE w:val="0"/>
        <w:autoSpaceDN w:val="0"/>
        <w:adjustRightInd w:val="0"/>
        <w:ind w:left="1440" w:hanging="720"/>
      </w:pPr>
    </w:p>
    <w:p w:rsidR="00C06BFB" w:rsidRDefault="00C06BFB" w:rsidP="00C06BFB">
      <w:pPr>
        <w:widowControl w:val="0"/>
        <w:autoSpaceDE w:val="0"/>
        <w:autoSpaceDN w:val="0"/>
        <w:adjustRightInd w:val="0"/>
        <w:ind w:left="1440" w:hanging="720"/>
      </w:pPr>
      <w:r>
        <w:t>d)</w:t>
      </w:r>
      <w:r>
        <w:tab/>
        <w:t xml:space="preserve">Sign language interpreters shall meet the regulations as set forth in </w:t>
      </w:r>
      <w:r w:rsidR="00F401A7">
        <w:t>the Interpreter for the Deaf Licensure Act of 2007 [225 ILCS 443]</w:t>
      </w:r>
      <w:r>
        <w:t>.</w:t>
      </w:r>
      <w:r w:rsidR="00047C91">
        <w:t xml:space="preserve">  </w:t>
      </w:r>
    </w:p>
    <w:p w:rsidR="005C35AE" w:rsidRDefault="005C35AE" w:rsidP="00D518A4">
      <w:pPr>
        <w:widowControl w:val="0"/>
        <w:autoSpaceDE w:val="0"/>
        <w:autoSpaceDN w:val="0"/>
        <w:adjustRightInd w:val="0"/>
        <w:ind w:left="2160" w:hanging="720"/>
      </w:pPr>
    </w:p>
    <w:p w:rsidR="00C06BFB" w:rsidRDefault="00C06BFB" w:rsidP="00C06BFB">
      <w:pPr>
        <w:widowControl w:val="0"/>
        <w:autoSpaceDE w:val="0"/>
        <w:autoSpaceDN w:val="0"/>
        <w:adjustRightInd w:val="0"/>
        <w:ind w:left="1440" w:hanging="720"/>
      </w:pPr>
      <w:r>
        <w:t>e)</w:t>
      </w:r>
      <w:r>
        <w:tab/>
        <w:t xml:space="preserve">Foreign Language Interpreters </w:t>
      </w:r>
      <w:r w:rsidR="00883AD1">
        <w:t xml:space="preserve">– </w:t>
      </w:r>
      <w:r>
        <w:t xml:space="preserve">shall meet the approval of the counselor and customer. </w:t>
      </w:r>
    </w:p>
    <w:p w:rsidR="005C35AE" w:rsidRDefault="005C35AE" w:rsidP="00C06BFB">
      <w:pPr>
        <w:widowControl w:val="0"/>
        <w:autoSpaceDE w:val="0"/>
        <w:autoSpaceDN w:val="0"/>
        <w:adjustRightInd w:val="0"/>
        <w:ind w:left="1440" w:hanging="720"/>
      </w:pPr>
    </w:p>
    <w:p w:rsidR="00C06BFB" w:rsidRDefault="00C06BFB" w:rsidP="00C06BFB">
      <w:pPr>
        <w:widowControl w:val="0"/>
        <w:autoSpaceDE w:val="0"/>
        <w:autoSpaceDN w:val="0"/>
        <w:adjustRightInd w:val="0"/>
        <w:ind w:left="1440" w:hanging="720"/>
      </w:pPr>
      <w:r>
        <w:t>f)</w:t>
      </w:r>
      <w:r>
        <w:tab/>
        <w:t>CART providers shall meet the criteria</w:t>
      </w:r>
      <w:r w:rsidR="00103C2E">
        <w:t xml:space="preserve"> established by the Illinois Shorthand Reporters Association (ISRA).</w:t>
      </w:r>
      <w:r>
        <w:t xml:space="preserve"> </w:t>
      </w:r>
    </w:p>
    <w:p w:rsidR="00C06BFB" w:rsidRDefault="00C06BFB" w:rsidP="00C06BFB">
      <w:pPr>
        <w:widowControl w:val="0"/>
        <w:autoSpaceDE w:val="0"/>
        <w:autoSpaceDN w:val="0"/>
        <w:adjustRightInd w:val="0"/>
        <w:ind w:left="2160" w:hanging="720"/>
      </w:pPr>
      <w:r>
        <w:tab/>
      </w:r>
      <w:r>
        <w:tab/>
      </w:r>
      <w:r>
        <w:tab/>
      </w:r>
      <w:r>
        <w:tab/>
      </w:r>
    </w:p>
    <w:p w:rsidR="00103C2E" w:rsidRPr="00D55B37" w:rsidRDefault="00103C2E">
      <w:pPr>
        <w:pStyle w:val="JCARSourceNote"/>
        <w:ind w:left="720"/>
      </w:pPr>
      <w:r w:rsidRPr="00D55B37">
        <w:t xml:space="preserve">(Source:  </w:t>
      </w:r>
      <w:r>
        <w:t>Amended</w:t>
      </w:r>
      <w:r w:rsidRPr="00D55B37">
        <w:t xml:space="preserve"> at </w:t>
      </w:r>
      <w:r>
        <w:t>3</w:t>
      </w:r>
      <w:r w:rsidR="00870E23">
        <w:t>6</w:t>
      </w:r>
      <w:r>
        <w:t xml:space="preserve"> I</w:t>
      </w:r>
      <w:r w:rsidRPr="00D55B37">
        <w:t xml:space="preserve">ll. Reg. </w:t>
      </w:r>
      <w:r w:rsidR="00BF177D">
        <w:t>65</w:t>
      </w:r>
      <w:r w:rsidR="006E7D34">
        <w:t>98</w:t>
      </w:r>
      <w:r w:rsidRPr="00D55B37">
        <w:t xml:space="preserve">, effective </w:t>
      </w:r>
      <w:r w:rsidR="006E7D34">
        <w:t>April 13, 2012</w:t>
      </w:r>
      <w:r w:rsidRPr="00D55B37">
        <w:t>)</w:t>
      </w:r>
    </w:p>
    <w:sectPr w:rsidR="00103C2E" w:rsidRPr="00D55B37" w:rsidSect="00C06B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6BFB"/>
    <w:rsid w:val="00047C91"/>
    <w:rsid w:val="00067715"/>
    <w:rsid w:val="00103C2E"/>
    <w:rsid w:val="001D2A6C"/>
    <w:rsid w:val="004C40FE"/>
    <w:rsid w:val="005C3366"/>
    <w:rsid w:val="005C35AE"/>
    <w:rsid w:val="006734FD"/>
    <w:rsid w:val="00686E73"/>
    <w:rsid w:val="006E7D34"/>
    <w:rsid w:val="00711107"/>
    <w:rsid w:val="0076005A"/>
    <w:rsid w:val="00761A83"/>
    <w:rsid w:val="00870E23"/>
    <w:rsid w:val="00883AD1"/>
    <w:rsid w:val="00906B29"/>
    <w:rsid w:val="00BF177D"/>
    <w:rsid w:val="00C06BFB"/>
    <w:rsid w:val="00CD6DB2"/>
    <w:rsid w:val="00D20EF2"/>
    <w:rsid w:val="00D518A4"/>
    <w:rsid w:val="00EA16F2"/>
    <w:rsid w:val="00EB010B"/>
    <w:rsid w:val="00F147F3"/>
    <w:rsid w:val="00F401A7"/>
    <w:rsid w:val="00F6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6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