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CE" w:rsidRDefault="00A119CE" w:rsidP="00A119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19CE" w:rsidRDefault="00A119CE" w:rsidP="00A119CE">
      <w:pPr>
        <w:widowControl w:val="0"/>
        <w:autoSpaceDE w:val="0"/>
        <w:autoSpaceDN w:val="0"/>
        <w:adjustRightInd w:val="0"/>
        <w:jc w:val="center"/>
      </w:pPr>
      <w:r>
        <w:t>PART 570</w:t>
      </w:r>
    </w:p>
    <w:p w:rsidR="00A119CE" w:rsidRDefault="00A119CE" w:rsidP="00A119CE">
      <w:pPr>
        <w:widowControl w:val="0"/>
        <w:autoSpaceDE w:val="0"/>
        <w:autoSpaceDN w:val="0"/>
        <w:adjustRightInd w:val="0"/>
        <w:jc w:val="center"/>
      </w:pPr>
      <w:r>
        <w:t>INDIVIDUALIZED WRITTEN REHABILITATION PROGRAM (IWRP) (REPEALED)</w:t>
      </w:r>
    </w:p>
    <w:p w:rsidR="00530023" w:rsidRDefault="00530023" w:rsidP="00A119CE">
      <w:pPr>
        <w:widowControl w:val="0"/>
        <w:autoSpaceDE w:val="0"/>
        <w:autoSpaceDN w:val="0"/>
        <w:adjustRightInd w:val="0"/>
        <w:jc w:val="center"/>
      </w:pPr>
    </w:p>
    <w:sectPr w:rsidR="00530023" w:rsidSect="00A119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9CE"/>
    <w:rsid w:val="003D3776"/>
    <w:rsid w:val="00530023"/>
    <w:rsid w:val="005C3366"/>
    <w:rsid w:val="00A119CE"/>
    <w:rsid w:val="00F230F8"/>
    <w:rsid w:val="00F72BBF"/>
    <w:rsid w:val="00FA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570</vt:lpstr>
    </vt:vector>
  </TitlesOfParts>
  <Company>General Assembly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570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