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3E" w:rsidRDefault="00CF403E" w:rsidP="00CF40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03E" w:rsidRDefault="00CF403E" w:rsidP="00CF40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562.90   Impact of Review of Financial Analysis</w:t>
      </w:r>
      <w:r>
        <w:t xml:space="preserve"> </w:t>
      </w:r>
    </w:p>
    <w:p w:rsidR="00CF403E" w:rsidRDefault="00CF403E" w:rsidP="00CF403E">
      <w:pPr>
        <w:widowControl w:val="0"/>
        <w:autoSpaceDE w:val="0"/>
        <w:autoSpaceDN w:val="0"/>
        <w:adjustRightInd w:val="0"/>
      </w:pPr>
    </w:p>
    <w:p w:rsidR="00CF403E" w:rsidRDefault="00CF403E" w:rsidP="00CF403E">
      <w:pPr>
        <w:widowControl w:val="0"/>
        <w:autoSpaceDE w:val="0"/>
        <w:autoSpaceDN w:val="0"/>
        <w:adjustRightInd w:val="0"/>
      </w:pPr>
      <w:r>
        <w:t xml:space="preserve">All changes indicated as a result of the completed Financial Analysis shall be effective from the date of the new Financial Analysis regardless of whether an increase or decrease in </w:t>
      </w:r>
      <w:r w:rsidR="003C0CB9">
        <w:t xml:space="preserve">customer </w:t>
      </w:r>
      <w:r>
        <w:t xml:space="preserve">financial participation is indicated. </w:t>
      </w:r>
    </w:p>
    <w:p w:rsidR="003C0CB9" w:rsidRDefault="003C0CB9">
      <w:pPr>
        <w:pStyle w:val="JCARSourceNote"/>
        <w:ind w:firstLine="720"/>
      </w:pPr>
    </w:p>
    <w:p w:rsidR="004D025F" w:rsidRDefault="003C0CB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>Ill. Reg</w:t>
      </w:r>
      <w:r w:rsidR="00696756">
        <w:t>.</w:t>
      </w:r>
      <w:r w:rsidRPr="00D55B37">
        <w:t xml:space="preserve"> </w:t>
      </w:r>
      <w:r w:rsidR="0022406F">
        <w:t>12588</w:t>
      </w:r>
      <w:r w:rsidRPr="00D55B37">
        <w:t xml:space="preserve">, effective </w:t>
      </w:r>
      <w:r w:rsidR="0022406F">
        <w:t>July 21, 2003</w:t>
      </w:r>
      <w:r w:rsidRPr="00D55B37">
        <w:t>)</w:t>
      </w:r>
    </w:p>
    <w:sectPr w:rsidR="004D025F" w:rsidSect="00CF4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03E"/>
    <w:rsid w:val="0019559F"/>
    <w:rsid w:val="0022406F"/>
    <w:rsid w:val="003C0CB9"/>
    <w:rsid w:val="004D025F"/>
    <w:rsid w:val="00562A1C"/>
    <w:rsid w:val="005C3366"/>
    <w:rsid w:val="00696756"/>
    <w:rsid w:val="00A05667"/>
    <w:rsid w:val="00BE7DA7"/>
    <w:rsid w:val="00CF403E"/>
    <w:rsid w:val="00ED28B0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0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C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General Assembly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