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363" w:rsidRDefault="00F35363" w:rsidP="00F35363">
      <w:pPr>
        <w:widowControl w:val="0"/>
        <w:autoSpaceDE w:val="0"/>
        <w:autoSpaceDN w:val="0"/>
        <w:adjustRightInd w:val="0"/>
      </w:pPr>
    </w:p>
    <w:p w:rsidR="00F35363" w:rsidRDefault="00F35363" w:rsidP="00F35363">
      <w:pPr>
        <w:widowControl w:val="0"/>
        <w:autoSpaceDE w:val="0"/>
        <w:autoSpaceDN w:val="0"/>
        <w:adjustRightInd w:val="0"/>
        <w:ind w:left="1440" w:hanging="1440"/>
        <w:contextualSpacing/>
        <w:rPr>
          <w:b/>
        </w:rPr>
      </w:pPr>
      <w:r>
        <w:rPr>
          <w:b/>
        </w:rPr>
        <w:t>Section 554.60  Transfer to Eligibility Status in the Vocational Rehabilitation Program</w:t>
      </w:r>
    </w:p>
    <w:p w:rsidR="00F35363" w:rsidRDefault="00F35363" w:rsidP="00F35363">
      <w:pPr>
        <w:widowControl w:val="0"/>
        <w:autoSpaceDE w:val="0"/>
        <w:autoSpaceDN w:val="0"/>
        <w:adjustRightInd w:val="0"/>
      </w:pPr>
    </w:p>
    <w:p w:rsidR="00F35363" w:rsidRDefault="00F35363" w:rsidP="00F35363">
      <w:r>
        <w:t>A potentially eligible student may choose to apply for the Vocational Rehabilitation Program under 89 Ill. Adm. Code 557 and be evaluated for program eligibility under 89 Ill. Adm. Code 553.  During the time the potentially eligible student is being evaluated for eligibility,</w:t>
      </w:r>
      <w:r w:rsidR="00457F53">
        <w:t xml:space="preserve"> the student</w:t>
      </w:r>
      <w:bookmarkStart w:id="0" w:name="_GoBack"/>
      <w:bookmarkEnd w:id="0"/>
      <w:r>
        <w:t xml:space="preserve"> may </w:t>
      </w:r>
      <w:bookmarkStart w:id="1" w:name="_Hlk45533973"/>
      <w:r>
        <w:t>continue to receive pre-employment transition services under this Part</w:t>
      </w:r>
      <w:bookmarkEnd w:id="1"/>
      <w:r>
        <w:t>.</w:t>
      </w:r>
    </w:p>
    <w:sectPr w:rsidR="00F3536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326" w:rsidRDefault="00DD2326">
      <w:r>
        <w:separator/>
      </w:r>
    </w:p>
  </w:endnote>
  <w:endnote w:type="continuationSeparator" w:id="0">
    <w:p w:rsidR="00DD2326" w:rsidRDefault="00DD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326" w:rsidRDefault="00DD2326">
      <w:r>
        <w:separator/>
      </w:r>
    </w:p>
  </w:footnote>
  <w:footnote w:type="continuationSeparator" w:id="0">
    <w:p w:rsidR="00DD2326" w:rsidRDefault="00DD2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3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F5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2326"/>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363"/>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7E6B1F-2A72-4D4A-9BD3-449E52DD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6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949078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389</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Bernot, Peyton M.</cp:lastModifiedBy>
  <cp:revision>3</cp:revision>
  <dcterms:created xsi:type="dcterms:W3CDTF">2021-02-23T19:07:00Z</dcterms:created>
  <dcterms:modified xsi:type="dcterms:W3CDTF">2021-06-10T14:54:00Z</dcterms:modified>
</cp:coreProperties>
</file>