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47" w:rsidRDefault="00534A47" w:rsidP="00B132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3217" w:rsidRDefault="00B13217" w:rsidP="00B1321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13217" w:rsidRDefault="00B13217" w:rsidP="00534A47">
      <w:pPr>
        <w:widowControl w:val="0"/>
        <w:autoSpaceDE w:val="0"/>
        <w:autoSpaceDN w:val="0"/>
        <w:adjustRightInd w:val="0"/>
        <w:ind w:left="1440" w:hanging="1440"/>
      </w:pPr>
      <w:r>
        <w:t>546.10</w:t>
      </w:r>
      <w:r>
        <w:tab/>
        <w:t>Public Use of DHS</w:t>
      </w:r>
      <w:r w:rsidR="001A1590">
        <w:t>-ORS</w:t>
      </w:r>
      <w:r>
        <w:t xml:space="preserve"> Facilities </w:t>
      </w:r>
    </w:p>
    <w:sectPr w:rsidR="00B13217" w:rsidSect="00B132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217"/>
    <w:rsid w:val="001819E2"/>
    <w:rsid w:val="001A1590"/>
    <w:rsid w:val="00223BAC"/>
    <w:rsid w:val="00534A47"/>
    <w:rsid w:val="005F5E4A"/>
    <w:rsid w:val="008B6434"/>
    <w:rsid w:val="00B1321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