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1DD2" w:rsidRDefault="00461DD2" w:rsidP="00461DD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61DD2" w:rsidRDefault="00461DD2" w:rsidP="00461DD2">
      <w:pPr>
        <w:widowControl w:val="0"/>
        <w:autoSpaceDE w:val="0"/>
        <w:autoSpaceDN w:val="0"/>
        <w:adjustRightInd w:val="0"/>
      </w:pPr>
      <w:r>
        <w:rPr>
          <w:b/>
          <w:bCs/>
        </w:rPr>
        <w:t>Section 515.140  Terms of Membership</w:t>
      </w:r>
      <w:r>
        <w:t xml:space="preserve"> </w:t>
      </w:r>
    </w:p>
    <w:p w:rsidR="00461DD2" w:rsidRDefault="00461DD2" w:rsidP="00461DD2">
      <w:pPr>
        <w:widowControl w:val="0"/>
        <w:autoSpaceDE w:val="0"/>
        <w:autoSpaceDN w:val="0"/>
        <w:adjustRightInd w:val="0"/>
      </w:pPr>
    </w:p>
    <w:p w:rsidR="00461DD2" w:rsidRDefault="00461DD2" w:rsidP="00461DD2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>
        <w:rPr>
          <w:i/>
          <w:iCs/>
        </w:rPr>
        <w:t>All</w:t>
      </w:r>
      <w:r>
        <w:t xml:space="preserve"> members shall be appointed for staggered </w:t>
      </w:r>
      <w:r>
        <w:rPr>
          <w:i/>
          <w:iCs/>
        </w:rPr>
        <w:t>terms of 3 years.</w:t>
      </w:r>
      <w:r>
        <w:t xml:space="preserve"> </w:t>
      </w:r>
    </w:p>
    <w:p w:rsidR="002033EB" w:rsidRDefault="002033EB" w:rsidP="00461DD2">
      <w:pPr>
        <w:widowControl w:val="0"/>
        <w:autoSpaceDE w:val="0"/>
        <w:autoSpaceDN w:val="0"/>
        <w:adjustRightInd w:val="0"/>
        <w:ind w:left="1440" w:hanging="720"/>
      </w:pPr>
    </w:p>
    <w:p w:rsidR="00461DD2" w:rsidRDefault="00461DD2" w:rsidP="00461DD2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r>
        <w:rPr>
          <w:i/>
          <w:iCs/>
        </w:rPr>
        <w:t>Vacancies shall be filled for the unexpired term.  Members shall serve until their successors are appointed and qualified.</w:t>
      </w:r>
      <w:r>
        <w:t xml:space="preserve"> </w:t>
      </w:r>
    </w:p>
    <w:p w:rsidR="002033EB" w:rsidRDefault="002033EB" w:rsidP="00461DD2">
      <w:pPr>
        <w:widowControl w:val="0"/>
        <w:autoSpaceDE w:val="0"/>
        <w:autoSpaceDN w:val="0"/>
        <w:adjustRightInd w:val="0"/>
        <w:ind w:left="1440" w:hanging="720"/>
      </w:pPr>
    </w:p>
    <w:p w:rsidR="00461DD2" w:rsidRDefault="00461DD2" w:rsidP="00461DD2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</w:r>
      <w:r>
        <w:rPr>
          <w:i/>
          <w:iCs/>
        </w:rPr>
        <w:t>No member, except for the representative of the Client Assistance Program,</w:t>
      </w:r>
      <w:r>
        <w:t xml:space="preserve"> </w:t>
      </w:r>
      <w:r>
        <w:rPr>
          <w:i/>
          <w:iCs/>
        </w:rPr>
        <w:t>shall serve for more than 2 full terms</w:t>
      </w:r>
      <w:r>
        <w:t xml:space="preserve">. [20 ILCS 5/5-550] </w:t>
      </w:r>
    </w:p>
    <w:p w:rsidR="00461DD2" w:rsidRDefault="00461DD2" w:rsidP="00461DD2">
      <w:pPr>
        <w:widowControl w:val="0"/>
        <w:autoSpaceDE w:val="0"/>
        <w:autoSpaceDN w:val="0"/>
        <w:adjustRightInd w:val="0"/>
        <w:ind w:left="1440" w:hanging="720"/>
      </w:pPr>
    </w:p>
    <w:p w:rsidR="00461DD2" w:rsidRDefault="00461DD2" w:rsidP="00461DD2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24 Ill. Reg. 6399, effective March 31, 2000) </w:t>
      </w:r>
    </w:p>
    <w:sectPr w:rsidR="00461DD2" w:rsidSect="00461DD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61DD2"/>
    <w:rsid w:val="002033EB"/>
    <w:rsid w:val="003E4224"/>
    <w:rsid w:val="00461DD2"/>
    <w:rsid w:val="005C3366"/>
    <w:rsid w:val="00B03575"/>
    <w:rsid w:val="00D21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515</vt:lpstr>
    </vt:vector>
  </TitlesOfParts>
  <Company>State of Illinois</Company>
  <LinksUpToDate>false</LinksUpToDate>
  <CharactersWithSpaces>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515</dc:title>
  <dc:subject/>
  <dc:creator>Illinois General Assembly</dc:creator>
  <cp:keywords/>
  <dc:description/>
  <cp:lastModifiedBy>Roberts, John</cp:lastModifiedBy>
  <cp:revision>3</cp:revision>
  <dcterms:created xsi:type="dcterms:W3CDTF">2012-06-21T22:24:00Z</dcterms:created>
  <dcterms:modified xsi:type="dcterms:W3CDTF">2012-06-21T22:24:00Z</dcterms:modified>
</cp:coreProperties>
</file>