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28" w:rsidRDefault="00FF0328" w:rsidP="00FF0328">
      <w:pPr>
        <w:widowControl w:val="0"/>
        <w:autoSpaceDE w:val="0"/>
        <w:autoSpaceDN w:val="0"/>
        <w:adjustRightInd w:val="0"/>
      </w:pPr>
      <w:bookmarkStart w:id="0" w:name="_GoBack"/>
      <w:bookmarkEnd w:id="0"/>
    </w:p>
    <w:p w:rsidR="00FF0328" w:rsidRDefault="00FF0328" w:rsidP="00FF0328">
      <w:pPr>
        <w:widowControl w:val="0"/>
        <w:autoSpaceDE w:val="0"/>
        <w:autoSpaceDN w:val="0"/>
        <w:adjustRightInd w:val="0"/>
      </w:pPr>
      <w:r>
        <w:rPr>
          <w:b/>
          <w:bCs/>
        </w:rPr>
        <w:t>Section 511.15  Definitions</w:t>
      </w:r>
      <w:r>
        <w:t xml:space="preserve"> </w:t>
      </w:r>
    </w:p>
    <w:p w:rsidR="00FF0328" w:rsidRDefault="00FF0328" w:rsidP="00FF0328">
      <w:pPr>
        <w:widowControl w:val="0"/>
        <w:autoSpaceDE w:val="0"/>
        <w:autoSpaceDN w:val="0"/>
        <w:adjustRightInd w:val="0"/>
      </w:pPr>
    </w:p>
    <w:p w:rsidR="00FF0328" w:rsidRDefault="00FF0328" w:rsidP="00425215">
      <w:pPr>
        <w:widowControl w:val="0"/>
        <w:autoSpaceDE w:val="0"/>
        <w:autoSpaceDN w:val="0"/>
        <w:adjustRightInd w:val="0"/>
        <w:ind w:left="1440"/>
      </w:pPr>
      <w:r>
        <w:t xml:space="preserve">"Agency" </w:t>
      </w:r>
      <w:r w:rsidR="00425215">
        <w:t>–</w:t>
      </w:r>
      <w:r>
        <w:t xml:space="preserve"> means the individual or organization with whom the Department has a contract/agreement for services.  The term Provider is synonymous with agency. </w:t>
      </w:r>
    </w:p>
    <w:p w:rsidR="00FF0328" w:rsidRDefault="00FF0328" w:rsidP="00FF0328">
      <w:pPr>
        <w:widowControl w:val="0"/>
        <w:autoSpaceDE w:val="0"/>
        <w:autoSpaceDN w:val="0"/>
        <w:adjustRightInd w:val="0"/>
        <w:ind w:left="1440" w:hanging="720"/>
      </w:pPr>
    </w:p>
    <w:p w:rsidR="00FF0328" w:rsidRDefault="00FF0328" w:rsidP="00425215">
      <w:pPr>
        <w:widowControl w:val="0"/>
        <w:autoSpaceDE w:val="0"/>
        <w:autoSpaceDN w:val="0"/>
        <w:adjustRightInd w:val="0"/>
        <w:ind w:left="1440"/>
      </w:pPr>
      <w:r>
        <w:t xml:space="preserve">"Day" </w:t>
      </w:r>
      <w:r w:rsidR="00425215">
        <w:t>–</w:t>
      </w:r>
      <w:r>
        <w:t xml:space="preserve"> means a calender day. </w:t>
      </w:r>
    </w:p>
    <w:p w:rsidR="00FF0328" w:rsidRDefault="00FF0328" w:rsidP="00FF0328">
      <w:pPr>
        <w:widowControl w:val="0"/>
        <w:autoSpaceDE w:val="0"/>
        <w:autoSpaceDN w:val="0"/>
        <w:adjustRightInd w:val="0"/>
        <w:ind w:left="1440" w:hanging="720"/>
      </w:pPr>
    </w:p>
    <w:p w:rsidR="00FF0328" w:rsidRDefault="00FF0328" w:rsidP="00425215">
      <w:pPr>
        <w:widowControl w:val="0"/>
        <w:autoSpaceDE w:val="0"/>
        <w:autoSpaceDN w:val="0"/>
        <w:adjustRightInd w:val="0"/>
        <w:ind w:left="1440"/>
      </w:pPr>
      <w:r>
        <w:t xml:space="preserve">"Department" </w:t>
      </w:r>
      <w:r w:rsidR="00425215">
        <w:t>–</w:t>
      </w:r>
      <w:r>
        <w:t xml:space="preserve"> means the Illinois Department of Human Services. </w:t>
      </w:r>
    </w:p>
    <w:p w:rsidR="00FF0328" w:rsidRDefault="00FF0328" w:rsidP="00FF0328">
      <w:pPr>
        <w:widowControl w:val="0"/>
        <w:autoSpaceDE w:val="0"/>
        <w:autoSpaceDN w:val="0"/>
        <w:adjustRightInd w:val="0"/>
        <w:ind w:left="1440" w:hanging="720"/>
      </w:pPr>
    </w:p>
    <w:p w:rsidR="00FF0328" w:rsidRDefault="00FF0328" w:rsidP="00425215">
      <w:pPr>
        <w:widowControl w:val="0"/>
        <w:autoSpaceDE w:val="0"/>
        <w:autoSpaceDN w:val="0"/>
        <w:adjustRightInd w:val="0"/>
        <w:ind w:left="1440"/>
      </w:pPr>
      <w:r>
        <w:t xml:space="preserve">"Fee-for-Service" </w:t>
      </w:r>
      <w:r w:rsidR="00425215">
        <w:t>–</w:t>
      </w:r>
      <w:r>
        <w:t xml:space="preserve"> means a program for which the payments are made on the basis of a rate, unit cost or allowable cost incurred and is based on a statement or bill as required by the Department. Payments made as a fee-for-service are not subject to the Illinois Grant Funds Recovery Act [30 ILCS 705]. </w:t>
      </w:r>
    </w:p>
    <w:p w:rsidR="00FF0328" w:rsidRDefault="00FF0328" w:rsidP="00FF0328">
      <w:pPr>
        <w:widowControl w:val="0"/>
        <w:autoSpaceDE w:val="0"/>
        <w:autoSpaceDN w:val="0"/>
        <w:adjustRightInd w:val="0"/>
        <w:ind w:left="1440" w:hanging="720"/>
      </w:pPr>
    </w:p>
    <w:p w:rsidR="00FF0328" w:rsidRDefault="00FF0328" w:rsidP="00425215">
      <w:pPr>
        <w:widowControl w:val="0"/>
        <w:autoSpaceDE w:val="0"/>
        <w:autoSpaceDN w:val="0"/>
        <w:adjustRightInd w:val="0"/>
        <w:ind w:left="1440"/>
      </w:pPr>
      <w:r>
        <w:t xml:space="preserve">"Grant" </w:t>
      </w:r>
      <w:r w:rsidR="00425215">
        <w:t>–</w:t>
      </w:r>
      <w:r>
        <w:t xml:space="preserve"> means a program that receives all or part of the funding in advance of the actual delivery of services. This includes prorated prospective payments and payments made by the Department on an estimated basis or any other basis when the Department does not know the actual amount earned by the provider. This does not include advance payments made under the authority of Section 9.05 of the Illinois Finance Act [30 ILCS 105/9.05].  All funds paid as a grant are subject to the Illinois Grant Funds Recovery Act [30 ILCS 705]. </w:t>
      </w:r>
    </w:p>
    <w:p w:rsidR="00FF0328" w:rsidRDefault="00FF0328" w:rsidP="00FF0328">
      <w:pPr>
        <w:widowControl w:val="0"/>
        <w:autoSpaceDE w:val="0"/>
        <w:autoSpaceDN w:val="0"/>
        <w:adjustRightInd w:val="0"/>
        <w:ind w:left="1440" w:hanging="720"/>
      </w:pPr>
    </w:p>
    <w:p w:rsidR="00FF0328" w:rsidRDefault="00FF0328" w:rsidP="00425215">
      <w:pPr>
        <w:widowControl w:val="0"/>
        <w:autoSpaceDE w:val="0"/>
        <w:autoSpaceDN w:val="0"/>
        <w:adjustRightInd w:val="0"/>
        <w:ind w:left="1440"/>
      </w:pPr>
      <w:r>
        <w:t xml:space="preserve">"Secretary" </w:t>
      </w:r>
      <w:r w:rsidR="00425215">
        <w:t>–</w:t>
      </w:r>
      <w:r>
        <w:t xml:space="preserve"> means the Secretary of the Illinois Department of Human Services. </w:t>
      </w:r>
    </w:p>
    <w:sectPr w:rsidR="00FF0328" w:rsidSect="00FF03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0328"/>
    <w:rsid w:val="0031249C"/>
    <w:rsid w:val="00425215"/>
    <w:rsid w:val="005C3366"/>
    <w:rsid w:val="005E4E91"/>
    <w:rsid w:val="00654A74"/>
    <w:rsid w:val="00FF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511</vt:lpstr>
    </vt:vector>
  </TitlesOfParts>
  <Company>General Assembly</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