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E7" w:rsidRDefault="005E76E7" w:rsidP="000E758C">
      <w:pPr>
        <w:rPr>
          <w:b/>
        </w:rPr>
      </w:pPr>
    </w:p>
    <w:p w:rsidR="000E758C" w:rsidRPr="000E758C" w:rsidRDefault="000E758C" w:rsidP="000E758C">
      <w:pPr>
        <w:rPr>
          <w:b/>
        </w:rPr>
      </w:pPr>
      <w:r w:rsidRPr="000E758C">
        <w:rPr>
          <w:b/>
        </w:rPr>
        <w:t>Section 501.230  Referrals</w:t>
      </w:r>
    </w:p>
    <w:p w:rsidR="000E758C" w:rsidRPr="000E758C" w:rsidRDefault="000E758C" w:rsidP="000E758C">
      <w:pPr>
        <w:rPr>
          <w:b/>
        </w:rPr>
      </w:pPr>
    </w:p>
    <w:p w:rsidR="000E758C" w:rsidRPr="000E758C" w:rsidRDefault="000E758C" w:rsidP="000E758C">
      <w:pPr>
        <w:ind w:left="1440" w:hanging="720"/>
      </w:pPr>
      <w:r w:rsidRPr="000E758C">
        <w:t>a)</w:t>
      </w:r>
      <w:r w:rsidRPr="000E758C">
        <w:tab/>
        <w:t xml:space="preserve">PAIPs must develop procedures for accepting </w:t>
      </w:r>
      <w:r w:rsidR="00CF158B">
        <w:t xml:space="preserve">and rejecting referrals. </w:t>
      </w:r>
      <w:r w:rsidRPr="000E758C">
        <w:t xml:space="preserve">Those procedures must be developed in conjunction with the </w:t>
      </w:r>
      <w:r w:rsidR="00CF158B">
        <w:t>referral</w:t>
      </w:r>
      <w:r w:rsidRPr="000E758C">
        <w:t xml:space="preserve"> system and must include reasons for rejection of referrals and recommendations for alternative sanctions.</w:t>
      </w:r>
    </w:p>
    <w:p w:rsidR="000E758C" w:rsidRPr="000E758C" w:rsidRDefault="000E758C" w:rsidP="000E758C"/>
    <w:p w:rsidR="000E758C" w:rsidRPr="000E758C" w:rsidRDefault="000E758C" w:rsidP="000E758C">
      <w:pPr>
        <w:ind w:left="1440" w:hanging="720"/>
      </w:pPr>
      <w:r w:rsidRPr="000E758C">
        <w:t>b)</w:t>
      </w:r>
      <w:r w:rsidRPr="000E758C">
        <w:tab/>
        <w:t>PAIPs must establish policies a</w:t>
      </w:r>
      <w:r w:rsidR="00E2083D">
        <w:t>nd procedures for reporting non</w:t>
      </w:r>
      <w:r w:rsidRPr="000E758C">
        <w:t xml:space="preserve">compliance with program rules and violations of orders of protection to the </w:t>
      </w:r>
      <w:r w:rsidR="00CF158B">
        <w:t>referral</w:t>
      </w:r>
      <w:r w:rsidRPr="000E758C">
        <w:t xml:space="preserve"> system that may include</w:t>
      </w:r>
      <w:r w:rsidR="00E2083D">
        <w:t>,</w:t>
      </w:r>
      <w:r w:rsidRPr="000E758C">
        <w:t xml:space="preserve"> but not limited to</w:t>
      </w:r>
      <w:r w:rsidR="00E2083D">
        <w:t>,</w:t>
      </w:r>
      <w:r w:rsidRPr="000E758C">
        <w:t xml:space="preserve"> attendance, level of participation, contact with victim, use of substances, lack of accountability</w:t>
      </w:r>
      <w:r w:rsidR="00E2083D">
        <w:t>,</w:t>
      </w:r>
      <w:r w:rsidRPr="000E758C">
        <w:t xml:space="preserve"> and identified needs and subsequent referrals.</w:t>
      </w:r>
    </w:p>
    <w:p w:rsidR="000E758C" w:rsidRPr="000E758C" w:rsidRDefault="000E758C" w:rsidP="000E758C"/>
    <w:p w:rsidR="000E758C" w:rsidRPr="000E758C" w:rsidRDefault="000E758C" w:rsidP="000E758C">
      <w:pPr>
        <w:ind w:left="1440" w:hanging="720"/>
      </w:pPr>
      <w:r w:rsidRPr="000E758C">
        <w:t>c)</w:t>
      </w:r>
      <w:r w:rsidRPr="000E758C">
        <w:tab/>
        <w:t>PAIPs must advocate for the victim who is referred for PAIP services and recommend referral to victim services.</w:t>
      </w:r>
    </w:p>
    <w:p w:rsidR="000E758C" w:rsidRPr="000E758C" w:rsidRDefault="000E758C" w:rsidP="000E758C"/>
    <w:p w:rsidR="000E758C" w:rsidRPr="000E758C" w:rsidRDefault="00CF158B" w:rsidP="000E758C">
      <w:pPr>
        <w:ind w:left="1440" w:hanging="720"/>
      </w:pPr>
      <w:r>
        <w:t>d</w:t>
      </w:r>
      <w:r w:rsidR="000E758C" w:rsidRPr="000E758C">
        <w:t>)</w:t>
      </w:r>
      <w:r w:rsidR="000E758C" w:rsidRPr="000E758C">
        <w:tab/>
        <w:t>For those indiv</w:t>
      </w:r>
      <w:r w:rsidR="00E2083D">
        <w:t>iduals who are referred for non</w:t>
      </w:r>
      <w:r w:rsidR="000E758C" w:rsidRPr="000E758C">
        <w:t xml:space="preserve">partner violence, PAIPs must conduct a screening to determine if there is a pattern of intimate partner violence, i.e., abusive, controlling and/or violent behavior within an intimate partner </w:t>
      </w:r>
      <w:r w:rsidR="0081126E">
        <w:t>relationship.</w:t>
      </w:r>
      <w:r w:rsidR="00E2083D">
        <w:t xml:space="preserve"> If there is no</w:t>
      </w:r>
      <w:r w:rsidR="000E758C" w:rsidRPr="000E758C">
        <w:t xml:space="preserve"> history of intimate partner violence, PAIPs must refer back to the </w:t>
      </w:r>
      <w:r w:rsidR="0081126E">
        <w:t>referral entity</w:t>
      </w:r>
      <w:r w:rsidR="000E758C" w:rsidRPr="000E758C">
        <w:t xml:space="preserve"> and make the appropriate referral recommendation.</w:t>
      </w:r>
    </w:p>
    <w:p w:rsidR="000E758C" w:rsidRPr="000E758C" w:rsidRDefault="000E758C" w:rsidP="000E758C"/>
    <w:p w:rsidR="000E758C" w:rsidRPr="000E758C" w:rsidRDefault="00CF158B" w:rsidP="000E758C">
      <w:pPr>
        <w:ind w:left="1440" w:hanging="720"/>
      </w:pPr>
      <w:r>
        <w:t>e</w:t>
      </w:r>
      <w:r w:rsidR="000E758C" w:rsidRPr="000E758C">
        <w:t>)</w:t>
      </w:r>
      <w:r w:rsidR="000E758C" w:rsidRPr="000E758C">
        <w:tab/>
        <w:t>PAIPs must refer victims who have acted in self-defense or whose arrest was based on a control tactic of the partner to victim services.  Referral arrangements will need to be made with local victim service agencies.  Care should be taken to av</w:t>
      </w:r>
      <w:r w:rsidR="0081126E">
        <w:t xml:space="preserve">oid re-victimizing this group. </w:t>
      </w:r>
      <w:bookmarkStart w:id="0" w:name="_GoBack"/>
      <w:bookmarkEnd w:id="0"/>
      <w:r w:rsidR="000E758C" w:rsidRPr="000E758C">
        <w:t>PAIPs must notify the referring agency that a referral to victim services has been made.</w:t>
      </w:r>
    </w:p>
    <w:sectPr w:rsidR="000E758C" w:rsidRPr="000E75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8C" w:rsidRDefault="000E758C">
      <w:r>
        <w:separator/>
      </w:r>
    </w:p>
  </w:endnote>
  <w:endnote w:type="continuationSeparator" w:id="0">
    <w:p w:rsidR="000E758C" w:rsidRDefault="000E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8C" w:rsidRDefault="000E758C">
      <w:r>
        <w:separator/>
      </w:r>
    </w:p>
  </w:footnote>
  <w:footnote w:type="continuationSeparator" w:id="0">
    <w:p w:rsidR="000E758C" w:rsidRDefault="000E7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8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58C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6E7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26E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F20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58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83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4E8B2-D3D4-4F39-A6D8-D84FF5B9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6</cp:revision>
  <dcterms:created xsi:type="dcterms:W3CDTF">2013-10-30T15:49:00Z</dcterms:created>
  <dcterms:modified xsi:type="dcterms:W3CDTF">2014-08-10T00:51:00Z</dcterms:modified>
</cp:coreProperties>
</file>