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2F" w:rsidRDefault="00F04C2F" w:rsidP="00010DB9">
      <w:pPr>
        <w:rPr>
          <w:b/>
        </w:rPr>
      </w:pPr>
    </w:p>
    <w:p w:rsidR="00010DB9" w:rsidRPr="00010DB9" w:rsidRDefault="00010DB9" w:rsidP="00010DB9">
      <w:pPr>
        <w:rPr>
          <w:b/>
        </w:rPr>
      </w:pPr>
      <w:r w:rsidRPr="00010DB9">
        <w:rPr>
          <w:b/>
        </w:rPr>
        <w:t>Section 501.160  Program Compliance</w:t>
      </w:r>
    </w:p>
    <w:p w:rsidR="00010DB9" w:rsidRPr="00010DB9" w:rsidRDefault="00010DB9" w:rsidP="00010DB9"/>
    <w:p w:rsidR="00010DB9" w:rsidRPr="00010DB9" w:rsidRDefault="00EF6369" w:rsidP="00EF6369">
      <w:pPr>
        <w:ind w:left="1440" w:hanging="720"/>
      </w:pPr>
      <w:r>
        <w:t>a)</w:t>
      </w:r>
      <w:r>
        <w:tab/>
      </w:r>
      <w:r w:rsidR="00010DB9" w:rsidRPr="00010DB9">
        <w:t>PAIPs must develop program requirements that participants must meet in order to complete the program.  These program requirements must include, at a minimum:</w:t>
      </w:r>
    </w:p>
    <w:p w:rsidR="00010DB9" w:rsidRPr="00010DB9" w:rsidRDefault="00010DB9" w:rsidP="00010DB9"/>
    <w:p w:rsidR="00010DB9" w:rsidRPr="00010DB9" w:rsidRDefault="00EF6369" w:rsidP="00EF6369">
      <w:pPr>
        <w:ind w:left="720" w:firstLine="720"/>
      </w:pPr>
      <w:r>
        <w:t>1</w:t>
      </w:r>
      <w:r w:rsidR="00010DB9" w:rsidRPr="00010DB9">
        <w:t>)</w:t>
      </w:r>
      <w:r w:rsidR="00010DB9" w:rsidRPr="00010DB9">
        <w:tab/>
        <w:t xml:space="preserve">Fulfillment of all contractual requirements; </w:t>
      </w:r>
    </w:p>
    <w:p w:rsidR="00010DB9" w:rsidRPr="00010DB9" w:rsidRDefault="00010DB9" w:rsidP="00FB4365"/>
    <w:p w:rsidR="00010DB9" w:rsidRPr="00010DB9" w:rsidRDefault="00EF6369" w:rsidP="00EF6369">
      <w:pPr>
        <w:ind w:left="2160" w:hanging="720"/>
      </w:pPr>
      <w:r>
        <w:t>2</w:t>
      </w:r>
      <w:r w:rsidR="00010DB9" w:rsidRPr="00010DB9">
        <w:t>)</w:t>
      </w:r>
      <w:r w:rsidR="00010DB9" w:rsidRPr="00010DB9">
        <w:tab/>
        <w:t>Admission of and accountability for abuse</w:t>
      </w:r>
      <w:r>
        <w:t xml:space="preserve"> and</w:t>
      </w:r>
      <w:r w:rsidR="00010DB9" w:rsidRPr="00010DB9">
        <w:t xml:space="preserve"> violent and controlling behavior, taking responsibility for </w:t>
      </w:r>
      <w:r>
        <w:t>the participant's</w:t>
      </w:r>
      <w:r w:rsidR="00010DB9" w:rsidRPr="00010DB9">
        <w:t xml:space="preserve"> own behavior, and understanding of contributing factors; </w:t>
      </w:r>
    </w:p>
    <w:p w:rsidR="00010DB9" w:rsidRPr="00010DB9" w:rsidRDefault="00010DB9" w:rsidP="00FB4365"/>
    <w:p w:rsidR="00010DB9" w:rsidRPr="00010DB9" w:rsidRDefault="00EF6369" w:rsidP="00EF6369">
      <w:pPr>
        <w:ind w:left="2160" w:hanging="720"/>
      </w:pPr>
      <w:r>
        <w:t>3</w:t>
      </w:r>
      <w:r w:rsidR="00010DB9" w:rsidRPr="00010DB9">
        <w:t>)</w:t>
      </w:r>
      <w:r w:rsidR="00010DB9" w:rsidRPr="00010DB9">
        <w:tab/>
        <w:t xml:space="preserve">Demonstration of understanding of alternatives to abusive behavior and reporting the use of </w:t>
      </w:r>
      <w:r>
        <w:t>those alternatives</w:t>
      </w:r>
      <w:r w:rsidR="00010DB9" w:rsidRPr="00010DB9">
        <w:t xml:space="preserve">; </w:t>
      </w:r>
    </w:p>
    <w:p w:rsidR="00010DB9" w:rsidRPr="00010DB9" w:rsidRDefault="00010DB9" w:rsidP="00FB4365"/>
    <w:p w:rsidR="00010DB9" w:rsidRPr="00010DB9" w:rsidRDefault="00EF6369" w:rsidP="00EF6369">
      <w:pPr>
        <w:ind w:left="2160" w:hanging="720"/>
      </w:pPr>
      <w:r>
        <w:t>4</w:t>
      </w:r>
      <w:r w:rsidR="00010DB9" w:rsidRPr="00010DB9">
        <w:t>)</w:t>
      </w:r>
      <w:r w:rsidR="00010DB9" w:rsidRPr="00010DB9">
        <w:tab/>
        <w:t xml:space="preserve">Demonstration of use of respectful language regarding a partner and understanding of benefits of egalitarian relationships; </w:t>
      </w:r>
    </w:p>
    <w:p w:rsidR="00010DB9" w:rsidRPr="00010DB9" w:rsidRDefault="00010DB9" w:rsidP="00FB4365"/>
    <w:p w:rsidR="00010DB9" w:rsidRPr="00010DB9" w:rsidRDefault="00EF6369" w:rsidP="00EF6369">
      <w:pPr>
        <w:ind w:left="2160" w:hanging="720"/>
      </w:pPr>
      <w:r>
        <w:t>5</w:t>
      </w:r>
      <w:r w:rsidR="00010DB9" w:rsidRPr="00010DB9">
        <w:t>)</w:t>
      </w:r>
      <w:r w:rsidR="00010DB9" w:rsidRPr="00010DB9">
        <w:tab/>
        <w:t>Demonstration of violence prevention action planning that addresses such issues as identification of risky beliefs, healthy behaviors and support systems;</w:t>
      </w:r>
    </w:p>
    <w:p w:rsidR="00010DB9" w:rsidRPr="00010DB9" w:rsidRDefault="00010DB9" w:rsidP="00FB4365"/>
    <w:p w:rsidR="00010DB9" w:rsidRPr="00010DB9" w:rsidRDefault="00EF6369" w:rsidP="00EF6369">
      <w:pPr>
        <w:ind w:left="720" w:firstLine="720"/>
      </w:pPr>
      <w:r>
        <w:t>6)</w:t>
      </w:r>
      <w:r w:rsidR="00010DB9" w:rsidRPr="00010DB9">
        <w:tab/>
        <w:t xml:space="preserve">No current evidence of threats or acts of physical violence; and </w:t>
      </w:r>
    </w:p>
    <w:p w:rsidR="00010DB9" w:rsidRPr="00010DB9" w:rsidRDefault="00010DB9" w:rsidP="00FB4365"/>
    <w:p w:rsidR="00010DB9" w:rsidRPr="00010DB9" w:rsidRDefault="00EF6369" w:rsidP="00EF6369">
      <w:pPr>
        <w:ind w:left="2160" w:hanging="720"/>
      </w:pPr>
      <w:r>
        <w:t>7</w:t>
      </w:r>
      <w:r w:rsidR="00010DB9" w:rsidRPr="00010DB9">
        <w:t>)</w:t>
      </w:r>
      <w:r w:rsidR="00010DB9" w:rsidRPr="00010DB9">
        <w:tab/>
        <w:t>Completion of any other PAIP requirements (i.e., substance abuse and/or mental health evaluations and treatment, etc.</w:t>
      </w:r>
      <w:r w:rsidR="00431505">
        <w:t>).</w:t>
      </w:r>
      <w:r w:rsidR="00010DB9" w:rsidRPr="00010DB9">
        <w:t xml:space="preserve"> </w:t>
      </w:r>
    </w:p>
    <w:p w:rsidR="00010DB9" w:rsidRPr="00010DB9" w:rsidRDefault="00010DB9" w:rsidP="00010DB9"/>
    <w:p w:rsidR="00010DB9" w:rsidRPr="00010DB9" w:rsidRDefault="00EF6369" w:rsidP="00EF6369">
      <w:pPr>
        <w:ind w:left="1440" w:hanging="720"/>
      </w:pPr>
      <w:r>
        <w:t>b)</w:t>
      </w:r>
      <w:r>
        <w:tab/>
      </w:r>
      <w:r w:rsidR="00010DB9" w:rsidRPr="00010DB9">
        <w:t>Extending time in the program is allowable and advisable if the participant has not met the criteria in subsection</w:t>
      </w:r>
      <w:r>
        <w:t xml:space="preserve"> (a)</w:t>
      </w:r>
      <w:r w:rsidR="00010DB9" w:rsidRPr="00010DB9">
        <w:t xml:space="preserve">.  Program staff must document in the individual's file the lack of progress and communicate </w:t>
      </w:r>
      <w:r>
        <w:t>that</w:t>
      </w:r>
      <w:r w:rsidR="00010DB9" w:rsidRPr="00010DB9">
        <w:t xml:space="preserve"> information to the referring entity.  PAIPs must make decisions about extending time early in the program and share concerns about lack of progress with participants in a timely manner.</w:t>
      </w:r>
    </w:p>
    <w:p w:rsidR="00010DB9" w:rsidRPr="00010DB9" w:rsidRDefault="00010DB9" w:rsidP="00FB4365">
      <w:bookmarkStart w:id="0" w:name="_GoBack"/>
      <w:bookmarkEnd w:id="0"/>
    </w:p>
    <w:p w:rsidR="00010DB9" w:rsidRPr="00010DB9" w:rsidRDefault="00EF6369" w:rsidP="00EF6369">
      <w:pPr>
        <w:ind w:left="1440" w:hanging="720"/>
      </w:pPr>
      <w:r>
        <w:t>c)</w:t>
      </w:r>
      <w:r>
        <w:tab/>
      </w:r>
      <w:r w:rsidR="00010DB9" w:rsidRPr="00010DB9">
        <w:t xml:space="preserve">Completion of the program does not guarantee that the abuser has ended abusive behavior in the present or </w:t>
      </w:r>
      <w:r>
        <w:t xml:space="preserve">will abstain from abusive behavior in </w:t>
      </w:r>
      <w:r w:rsidR="00431505">
        <w:t xml:space="preserve">the future. </w:t>
      </w:r>
      <w:r w:rsidR="00010DB9" w:rsidRPr="00010DB9">
        <w:t>Evidence of attitude/belief and behavior change indicated in the group may not always translate to behavior change in the relationship with a partner.</w:t>
      </w:r>
    </w:p>
    <w:sectPr w:rsidR="00010DB9" w:rsidRPr="00010D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B9" w:rsidRDefault="00010DB9">
      <w:r>
        <w:separator/>
      </w:r>
    </w:p>
  </w:endnote>
  <w:endnote w:type="continuationSeparator" w:id="0">
    <w:p w:rsidR="00010DB9" w:rsidRDefault="0001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B9" w:rsidRDefault="00010DB9">
      <w:r>
        <w:separator/>
      </w:r>
    </w:p>
  </w:footnote>
  <w:footnote w:type="continuationSeparator" w:id="0">
    <w:p w:rsidR="00010DB9" w:rsidRDefault="0001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B9"/>
    <w:rsid w:val="00001F1D"/>
    <w:rsid w:val="00003CEF"/>
    <w:rsid w:val="00010DB9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505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369"/>
    <w:rsid w:val="00EF755A"/>
    <w:rsid w:val="00F0170F"/>
    <w:rsid w:val="00F02FDE"/>
    <w:rsid w:val="00F04307"/>
    <w:rsid w:val="00F04C2F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36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BCDA3-E0F6-4713-A34A-43282361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5</cp:revision>
  <dcterms:created xsi:type="dcterms:W3CDTF">2013-10-30T15:49:00Z</dcterms:created>
  <dcterms:modified xsi:type="dcterms:W3CDTF">2014-12-01T20:57:00Z</dcterms:modified>
</cp:coreProperties>
</file>