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3B3B1" w14:textId="77777777" w:rsidR="00B63DF8" w:rsidRDefault="00D31E0F" w:rsidP="00915AB8">
      <w:pPr>
        <w:divId w:val="1"/>
      </w:pPr>
      <w:r>
        <w:rPr>
          <w:b/>
          <w:bCs/>
        </w:rPr>
        <w:br w:type="page"/>
      </w:r>
      <w:r w:rsidR="00B63DF8">
        <w:rPr>
          <w:b/>
          <w:bCs/>
        </w:rPr>
        <w:lastRenderedPageBreak/>
        <w:t xml:space="preserve">Section 500.APPENDIX A </w:t>
      </w:r>
      <w:r w:rsidR="00A019CF">
        <w:rPr>
          <w:b/>
          <w:bCs/>
        </w:rPr>
        <w:t xml:space="preserve"> </w:t>
      </w:r>
      <w:r w:rsidR="00B63DF8">
        <w:rPr>
          <w:b/>
          <w:bCs/>
        </w:rPr>
        <w:t xml:space="preserve"> Sliding Fee Schedule</w:t>
      </w:r>
    </w:p>
    <w:p w14:paraId="247176E1" w14:textId="77777777" w:rsidR="00B63DF8" w:rsidRDefault="00B63DF8" w:rsidP="00915AB8">
      <w:pPr>
        <w:divId w:val="1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1064"/>
      </w:tblGrid>
      <w:tr w:rsidR="00742804" w14:paraId="0B020825" w14:textId="77777777">
        <w:trPr>
          <w:divId w:val="1"/>
        </w:trPr>
        <w:tc>
          <w:tcPr>
            <w:tcW w:w="1064" w:type="dxa"/>
          </w:tcPr>
          <w:p w14:paraId="2FEA5D99" w14:textId="77777777" w:rsidR="00742804" w:rsidRDefault="00742804" w:rsidP="00915AB8">
            <w:r>
              <w:t>$0/ Month</w:t>
            </w:r>
          </w:p>
        </w:tc>
        <w:tc>
          <w:tcPr>
            <w:tcW w:w="1064" w:type="dxa"/>
          </w:tcPr>
          <w:p w14:paraId="4D15717A" w14:textId="4AEDCB42" w:rsidR="00742804" w:rsidRDefault="00742804" w:rsidP="00915AB8"/>
        </w:tc>
        <w:tc>
          <w:tcPr>
            <w:tcW w:w="1064" w:type="dxa"/>
          </w:tcPr>
          <w:p w14:paraId="4AAF2651" w14:textId="1F9B77CC" w:rsidR="00742804" w:rsidRDefault="00742804" w:rsidP="00915AB8"/>
        </w:tc>
        <w:tc>
          <w:tcPr>
            <w:tcW w:w="1064" w:type="dxa"/>
          </w:tcPr>
          <w:p w14:paraId="3C5DD8D4" w14:textId="2A4F9844" w:rsidR="00742804" w:rsidRDefault="00742804" w:rsidP="00915AB8"/>
        </w:tc>
        <w:tc>
          <w:tcPr>
            <w:tcW w:w="1064" w:type="dxa"/>
          </w:tcPr>
          <w:p w14:paraId="775409F7" w14:textId="77777777" w:rsidR="00742804" w:rsidRDefault="00742804" w:rsidP="00915AB8">
            <w:r>
              <w:t>$50/ Month</w:t>
            </w:r>
          </w:p>
        </w:tc>
        <w:tc>
          <w:tcPr>
            <w:tcW w:w="1064" w:type="dxa"/>
          </w:tcPr>
          <w:p w14:paraId="6E0F3779" w14:textId="77777777" w:rsidR="00742804" w:rsidRDefault="00742804" w:rsidP="00915AB8">
            <w:r>
              <w:t>$70/ Month</w:t>
            </w:r>
          </w:p>
        </w:tc>
        <w:tc>
          <w:tcPr>
            <w:tcW w:w="1064" w:type="dxa"/>
          </w:tcPr>
          <w:p w14:paraId="58D008C7" w14:textId="77777777" w:rsidR="00742804" w:rsidRDefault="00742804" w:rsidP="00915AB8">
            <w:r>
              <w:t>$100/ Month</w:t>
            </w:r>
          </w:p>
        </w:tc>
        <w:tc>
          <w:tcPr>
            <w:tcW w:w="1064" w:type="dxa"/>
          </w:tcPr>
          <w:p w14:paraId="3FEDA2D1" w14:textId="77777777" w:rsidR="00742804" w:rsidRDefault="00742804" w:rsidP="00915AB8">
            <w:r>
              <w:t>$150/ Month</w:t>
            </w:r>
          </w:p>
        </w:tc>
        <w:tc>
          <w:tcPr>
            <w:tcW w:w="1064" w:type="dxa"/>
          </w:tcPr>
          <w:p w14:paraId="1A8C14AE" w14:textId="77777777" w:rsidR="00742804" w:rsidRDefault="00742804" w:rsidP="00915AB8">
            <w:r>
              <w:t>$200/ Month</w:t>
            </w:r>
          </w:p>
        </w:tc>
      </w:tr>
      <w:tr w:rsidR="00742804" w14:paraId="444FCAB0" w14:textId="77777777">
        <w:trPr>
          <w:divId w:val="1"/>
        </w:trPr>
        <w:tc>
          <w:tcPr>
            <w:tcW w:w="1064" w:type="dxa"/>
          </w:tcPr>
          <w:p w14:paraId="67FF1801" w14:textId="77777777" w:rsidR="00742804" w:rsidRDefault="00742804" w:rsidP="00915AB8"/>
        </w:tc>
        <w:tc>
          <w:tcPr>
            <w:tcW w:w="1064" w:type="dxa"/>
          </w:tcPr>
          <w:p w14:paraId="4048D0C7" w14:textId="77777777" w:rsidR="00742804" w:rsidRDefault="00742804" w:rsidP="00915AB8"/>
        </w:tc>
        <w:tc>
          <w:tcPr>
            <w:tcW w:w="1064" w:type="dxa"/>
          </w:tcPr>
          <w:p w14:paraId="447E4A25" w14:textId="77777777" w:rsidR="00742804" w:rsidRDefault="00742804" w:rsidP="00915AB8"/>
        </w:tc>
        <w:tc>
          <w:tcPr>
            <w:tcW w:w="1064" w:type="dxa"/>
          </w:tcPr>
          <w:p w14:paraId="3BEF3DD7" w14:textId="77777777" w:rsidR="00742804" w:rsidRDefault="00742804" w:rsidP="00915AB8"/>
        </w:tc>
        <w:tc>
          <w:tcPr>
            <w:tcW w:w="1064" w:type="dxa"/>
          </w:tcPr>
          <w:p w14:paraId="6424371F" w14:textId="77777777" w:rsidR="00742804" w:rsidRDefault="00742804" w:rsidP="00915AB8"/>
        </w:tc>
        <w:tc>
          <w:tcPr>
            <w:tcW w:w="1064" w:type="dxa"/>
          </w:tcPr>
          <w:p w14:paraId="5C638E2E" w14:textId="77777777" w:rsidR="00742804" w:rsidRDefault="00742804" w:rsidP="00915AB8"/>
        </w:tc>
        <w:tc>
          <w:tcPr>
            <w:tcW w:w="1064" w:type="dxa"/>
          </w:tcPr>
          <w:p w14:paraId="72526674" w14:textId="77777777" w:rsidR="00742804" w:rsidRDefault="00742804" w:rsidP="00915AB8"/>
        </w:tc>
        <w:tc>
          <w:tcPr>
            <w:tcW w:w="1064" w:type="dxa"/>
          </w:tcPr>
          <w:p w14:paraId="5E3177FC" w14:textId="77777777" w:rsidR="00742804" w:rsidRDefault="00742804" w:rsidP="00915AB8"/>
        </w:tc>
        <w:tc>
          <w:tcPr>
            <w:tcW w:w="1064" w:type="dxa"/>
          </w:tcPr>
          <w:p w14:paraId="2AD4E487" w14:textId="77777777" w:rsidR="00742804" w:rsidRDefault="00742804" w:rsidP="00915AB8"/>
        </w:tc>
      </w:tr>
      <w:tr w:rsidR="00742804" w14:paraId="606BD876" w14:textId="77777777">
        <w:trPr>
          <w:divId w:val="1"/>
        </w:trPr>
        <w:tc>
          <w:tcPr>
            <w:tcW w:w="1064" w:type="dxa"/>
          </w:tcPr>
          <w:p w14:paraId="441F8BE4" w14:textId="3D03F619" w:rsidR="00742804" w:rsidRDefault="001B028C" w:rsidP="00915AB8">
            <w:r>
              <w:t>0</w:t>
            </w:r>
            <w:r w:rsidR="00742804">
              <w:t>-</w:t>
            </w:r>
            <w:r>
              <w:t>318</w:t>
            </w:r>
            <w:r w:rsidR="00742804">
              <w:t>% FPL</w:t>
            </w:r>
          </w:p>
        </w:tc>
        <w:tc>
          <w:tcPr>
            <w:tcW w:w="1064" w:type="dxa"/>
          </w:tcPr>
          <w:p w14:paraId="09468E63" w14:textId="5C04EE9A" w:rsidR="00742804" w:rsidRDefault="00742804" w:rsidP="00915AB8"/>
        </w:tc>
        <w:tc>
          <w:tcPr>
            <w:tcW w:w="1064" w:type="dxa"/>
          </w:tcPr>
          <w:p w14:paraId="72D1164C" w14:textId="44427BC3" w:rsidR="00742804" w:rsidRDefault="00742804" w:rsidP="00915AB8"/>
        </w:tc>
        <w:tc>
          <w:tcPr>
            <w:tcW w:w="1064" w:type="dxa"/>
          </w:tcPr>
          <w:p w14:paraId="5A515380" w14:textId="4592BE4F" w:rsidR="00742804" w:rsidRDefault="00742804" w:rsidP="00915AB8"/>
        </w:tc>
        <w:tc>
          <w:tcPr>
            <w:tcW w:w="1064" w:type="dxa"/>
          </w:tcPr>
          <w:p w14:paraId="7CFD32EF" w14:textId="299BA7B4" w:rsidR="00742804" w:rsidRDefault="001B028C" w:rsidP="00915AB8">
            <w:r>
              <w:t>319</w:t>
            </w:r>
            <w:r w:rsidR="00742804">
              <w:t>-350% FPL</w:t>
            </w:r>
          </w:p>
        </w:tc>
        <w:tc>
          <w:tcPr>
            <w:tcW w:w="1064" w:type="dxa"/>
          </w:tcPr>
          <w:p w14:paraId="1897E813" w14:textId="77777777" w:rsidR="00742804" w:rsidRDefault="00742804" w:rsidP="00915AB8">
            <w:r>
              <w:t>351-400% FPL</w:t>
            </w:r>
          </w:p>
        </w:tc>
        <w:tc>
          <w:tcPr>
            <w:tcW w:w="1064" w:type="dxa"/>
          </w:tcPr>
          <w:p w14:paraId="16AECE16" w14:textId="77777777" w:rsidR="00742804" w:rsidRDefault="00742804" w:rsidP="00915AB8">
            <w:r>
              <w:t>401-500% FPL</w:t>
            </w:r>
          </w:p>
        </w:tc>
        <w:tc>
          <w:tcPr>
            <w:tcW w:w="1064" w:type="dxa"/>
          </w:tcPr>
          <w:p w14:paraId="4B24E9C6" w14:textId="04FE95E8" w:rsidR="00742804" w:rsidRDefault="00742804" w:rsidP="00915AB8">
            <w:r>
              <w:t>501-600% F</w:t>
            </w:r>
            <w:r w:rsidR="00070D3E">
              <w:t>PL</w:t>
            </w:r>
          </w:p>
        </w:tc>
        <w:tc>
          <w:tcPr>
            <w:tcW w:w="1064" w:type="dxa"/>
          </w:tcPr>
          <w:p w14:paraId="62292B37" w14:textId="77777777" w:rsidR="00742804" w:rsidRDefault="00742804" w:rsidP="00915AB8">
            <w:r>
              <w:t>above 600% FPL</w:t>
            </w:r>
          </w:p>
        </w:tc>
      </w:tr>
    </w:tbl>
    <w:p w14:paraId="245C0DE5" w14:textId="77777777" w:rsidR="00B63DF8" w:rsidRDefault="00B63DF8" w:rsidP="00915AB8">
      <w:pPr>
        <w:divId w:val="1"/>
      </w:pPr>
    </w:p>
    <w:p w14:paraId="7A8DDAA9" w14:textId="36D6BA64" w:rsidR="00B63DF8" w:rsidRDefault="00B63DF8" w:rsidP="00915AB8">
      <w:pPr>
        <w:divId w:val="1"/>
      </w:pPr>
      <w:r>
        <w:t>Fee table is based on the Federal Poverty Level Guidelines as reported in the</w:t>
      </w:r>
      <w:r w:rsidR="00742804">
        <w:t xml:space="preserve"> </w:t>
      </w:r>
      <w:r>
        <w:t>Federal Register.</w:t>
      </w:r>
    </w:p>
    <w:p w14:paraId="66B96A57" w14:textId="7231678A" w:rsidR="001B028C" w:rsidRDefault="001B028C" w:rsidP="00915AB8">
      <w:pPr>
        <w:divId w:val="1"/>
      </w:pPr>
    </w:p>
    <w:p w14:paraId="6C5E1476" w14:textId="161F5FC5" w:rsidR="001B028C" w:rsidRDefault="001B028C" w:rsidP="001B028C">
      <w:pPr>
        <w:ind w:firstLine="720"/>
        <w:divId w:val="1"/>
      </w:pPr>
      <w:r w:rsidRPr="004E27CF">
        <w:t>(Source:  Amended at 4</w:t>
      </w:r>
      <w:r>
        <w:t>9</w:t>
      </w:r>
      <w:r w:rsidRPr="004E27CF">
        <w:t xml:space="preserve"> Ill. Reg. </w:t>
      </w:r>
      <w:r w:rsidR="006956CF">
        <w:t>16286</w:t>
      </w:r>
      <w:r w:rsidRPr="004E27CF">
        <w:t xml:space="preserve">, effective </w:t>
      </w:r>
      <w:r w:rsidR="006956CF">
        <w:t>December 12, 2025</w:t>
      </w:r>
      <w:r w:rsidRPr="004E27CF">
        <w:t>)</w:t>
      </w:r>
    </w:p>
    <w:sectPr w:rsidR="001B028C" w:rsidSect="00915AB8"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3DF8"/>
    <w:rsid w:val="00070D3E"/>
    <w:rsid w:val="001B028C"/>
    <w:rsid w:val="006956CF"/>
    <w:rsid w:val="00742804"/>
    <w:rsid w:val="00761534"/>
    <w:rsid w:val="00915AB8"/>
    <w:rsid w:val="00A019CF"/>
    <w:rsid w:val="00B24B64"/>
    <w:rsid w:val="00B63DF8"/>
    <w:rsid w:val="00BB2802"/>
    <w:rsid w:val="00D31E0F"/>
    <w:rsid w:val="00DF7CEE"/>
    <w:rsid w:val="00EB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2CCAE6"/>
  <w15:docId w15:val="{7AFC8349-1417-47BA-9AD5-58855167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742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Julia Zwilling</dc:creator>
  <cp:keywords/>
  <dc:description/>
  <cp:lastModifiedBy>Shipley, Melissa A.</cp:lastModifiedBy>
  <cp:revision>3</cp:revision>
  <dcterms:created xsi:type="dcterms:W3CDTF">2025-07-07T19:14:00Z</dcterms:created>
  <dcterms:modified xsi:type="dcterms:W3CDTF">2025-12-24T00:21:00Z</dcterms:modified>
</cp:coreProperties>
</file>