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32C" w:rsidRDefault="0032532C" w:rsidP="0032532C">
      <w:pPr>
        <w:widowControl w:val="0"/>
        <w:autoSpaceDE w:val="0"/>
        <w:autoSpaceDN w:val="0"/>
        <w:adjustRightInd w:val="0"/>
      </w:pPr>
    </w:p>
    <w:p w:rsidR="0032532C" w:rsidRDefault="0032532C" w:rsidP="003253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500.160  Surrogate Parents</w:t>
      </w:r>
      <w:r>
        <w:t xml:space="preserve"> </w:t>
      </w:r>
    </w:p>
    <w:p w:rsidR="0032532C" w:rsidRDefault="0032532C" w:rsidP="0032532C">
      <w:pPr>
        <w:widowControl w:val="0"/>
        <w:autoSpaceDE w:val="0"/>
        <w:autoSpaceDN w:val="0"/>
        <w:adjustRightInd w:val="0"/>
      </w:pPr>
    </w:p>
    <w:p w:rsidR="0032532C" w:rsidRDefault="0032532C" w:rsidP="0032532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6544C6">
        <w:t>Service Coordinator</w:t>
      </w:r>
      <w:r>
        <w:t xml:space="preserve"> shall request </w:t>
      </w:r>
      <w:r w:rsidR="0004013C">
        <w:t xml:space="preserve">that </w:t>
      </w:r>
      <w:r>
        <w:t xml:space="preserve">ISBE assign an individual to act as surrogate parent of a child who would not otherwise have parental representation, including: </w:t>
      </w:r>
    </w:p>
    <w:p w:rsidR="00053D72" w:rsidRDefault="00053D72" w:rsidP="0032532C">
      <w:pPr>
        <w:widowControl w:val="0"/>
        <w:autoSpaceDE w:val="0"/>
        <w:autoSpaceDN w:val="0"/>
        <w:adjustRightInd w:val="0"/>
        <w:ind w:left="2160" w:hanging="720"/>
      </w:pPr>
    </w:p>
    <w:p w:rsidR="0032532C" w:rsidRDefault="0032532C" w:rsidP="0032532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Each child under the legal responsibility of the State, meaning that the child is a ward of the Court or a State agency has been designated by the Court as the child's legal guardian or legal custodian with the right to consent for major medical treatment; and </w:t>
      </w:r>
    </w:p>
    <w:p w:rsidR="00053D72" w:rsidRDefault="00053D72" w:rsidP="0032532C">
      <w:pPr>
        <w:widowControl w:val="0"/>
        <w:autoSpaceDE w:val="0"/>
        <w:autoSpaceDN w:val="0"/>
        <w:adjustRightInd w:val="0"/>
        <w:ind w:left="2160" w:hanging="720"/>
      </w:pPr>
    </w:p>
    <w:p w:rsidR="0032532C" w:rsidRDefault="0032532C" w:rsidP="0032532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Each child for whom no parents can be identified or whose parents' whereabouts cannot be discovered after reasonable efforts. </w:t>
      </w:r>
    </w:p>
    <w:p w:rsidR="00053D72" w:rsidRDefault="00053D72" w:rsidP="0032532C">
      <w:pPr>
        <w:widowControl w:val="0"/>
        <w:autoSpaceDE w:val="0"/>
        <w:autoSpaceDN w:val="0"/>
        <w:adjustRightInd w:val="0"/>
        <w:ind w:left="1440" w:hanging="720"/>
      </w:pPr>
    </w:p>
    <w:p w:rsidR="0032532C" w:rsidRDefault="0032532C" w:rsidP="0032532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foster parent may be appointed as a surrogate if he/she meets the requirements of subsection (d).  A foster parent may also act as a parent if: </w:t>
      </w:r>
    </w:p>
    <w:p w:rsidR="00053D72" w:rsidRDefault="00053D72" w:rsidP="0032532C">
      <w:pPr>
        <w:widowControl w:val="0"/>
        <w:autoSpaceDE w:val="0"/>
        <w:autoSpaceDN w:val="0"/>
        <w:adjustRightInd w:val="0"/>
        <w:ind w:left="2160" w:hanging="720"/>
      </w:pPr>
    </w:p>
    <w:p w:rsidR="0032532C" w:rsidRDefault="0032532C" w:rsidP="0032532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natural parents' authority to make parental decisions required for </w:t>
      </w:r>
      <w:r w:rsidR="006544C6">
        <w:t>EI</w:t>
      </w:r>
      <w:r>
        <w:t xml:space="preserve"> services have been extinguished under State law; and </w:t>
      </w:r>
    </w:p>
    <w:p w:rsidR="00053D72" w:rsidRDefault="00053D72" w:rsidP="0032532C">
      <w:pPr>
        <w:widowControl w:val="0"/>
        <w:autoSpaceDE w:val="0"/>
        <w:autoSpaceDN w:val="0"/>
        <w:adjustRightInd w:val="0"/>
        <w:ind w:left="2160" w:hanging="720"/>
      </w:pPr>
    </w:p>
    <w:p w:rsidR="0032532C" w:rsidRDefault="0032532C" w:rsidP="0032532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foster parent has an ongoing, long term parental relationship with the child; is willing to make decisions required of parents in this Part; and has no interest that would conflict with the interests of the child. </w:t>
      </w:r>
    </w:p>
    <w:p w:rsidR="00053D72" w:rsidRDefault="00053D72" w:rsidP="0032532C">
      <w:pPr>
        <w:widowControl w:val="0"/>
        <w:autoSpaceDE w:val="0"/>
        <w:autoSpaceDN w:val="0"/>
        <w:adjustRightInd w:val="0"/>
        <w:ind w:left="1440" w:hanging="720"/>
      </w:pPr>
    </w:p>
    <w:p w:rsidR="0032532C" w:rsidRDefault="0032532C" w:rsidP="0032532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Surrogates shall be requested through </w:t>
      </w:r>
      <w:r w:rsidR="0004013C">
        <w:t>ISBE</w:t>
      </w:r>
      <w:r>
        <w:t xml:space="preserve">. </w:t>
      </w:r>
    </w:p>
    <w:p w:rsidR="00053D72" w:rsidRDefault="00053D72" w:rsidP="0032532C">
      <w:pPr>
        <w:widowControl w:val="0"/>
        <w:autoSpaceDE w:val="0"/>
        <w:autoSpaceDN w:val="0"/>
        <w:adjustRightInd w:val="0"/>
        <w:ind w:left="1440" w:hanging="720"/>
      </w:pPr>
    </w:p>
    <w:p w:rsidR="0032532C" w:rsidRDefault="0032532C" w:rsidP="0032532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Surrogates may be selected in any way permitted by </w:t>
      </w:r>
      <w:r w:rsidR="005B2C84">
        <w:t>34 CFR 303.422 (2013)</w:t>
      </w:r>
      <w:r>
        <w:t xml:space="preserve">, but shall: </w:t>
      </w:r>
    </w:p>
    <w:p w:rsidR="00053D72" w:rsidRDefault="00053D72" w:rsidP="0032532C">
      <w:pPr>
        <w:widowControl w:val="0"/>
        <w:autoSpaceDE w:val="0"/>
        <w:autoSpaceDN w:val="0"/>
        <w:adjustRightInd w:val="0"/>
        <w:ind w:left="2160" w:hanging="720"/>
      </w:pPr>
    </w:p>
    <w:p w:rsidR="0032532C" w:rsidRDefault="0032532C" w:rsidP="0032532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Have no </w:t>
      </w:r>
      <w:r w:rsidR="006544C6">
        <w:t xml:space="preserve">personal or professional </w:t>
      </w:r>
      <w:r>
        <w:t xml:space="preserve">interest that conflicts with the interests of the child he or she represents; </w:t>
      </w:r>
    </w:p>
    <w:p w:rsidR="00053D72" w:rsidRDefault="00053D72" w:rsidP="0032532C">
      <w:pPr>
        <w:widowControl w:val="0"/>
        <w:autoSpaceDE w:val="0"/>
        <w:autoSpaceDN w:val="0"/>
        <w:adjustRightInd w:val="0"/>
        <w:ind w:left="2160" w:hanging="720"/>
      </w:pPr>
    </w:p>
    <w:p w:rsidR="0032532C" w:rsidRDefault="0032532C" w:rsidP="0032532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Have knowledge and skills that ensure adequate representation of the child; and </w:t>
      </w:r>
    </w:p>
    <w:p w:rsidR="00053D72" w:rsidRDefault="00053D72" w:rsidP="0032532C">
      <w:pPr>
        <w:widowControl w:val="0"/>
        <w:autoSpaceDE w:val="0"/>
        <w:autoSpaceDN w:val="0"/>
        <w:adjustRightInd w:val="0"/>
        <w:ind w:left="2160" w:hanging="720"/>
      </w:pPr>
    </w:p>
    <w:p w:rsidR="0032532C" w:rsidRDefault="0032532C" w:rsidP="0032532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Not be an employee of any State agency or a person or an employee of a person providing </w:t>
      </w:r>
      <w:r w:rsidR="006544C6">
        <w:t>EI</w:t>
      </w:r>
      <w:r>
        <w:t xml:space="preserve"> services</w:t>
      </w:r>
      <w:r w:rsidR="006544C6">
        <w:t>, education, car or other services</w:t>
      </w:r>
      <w:r>
        <w:t xml:space="preserve"> to the child or to any family member</w:t>
      </w:r>
      <w:r w:rsidR="006544C6">
        <w:t xml:space="preserve"> of the child</w:t>
      </w:r>
      <w:r>
        <w:t xml:space="preserve">.  A person who otherwise qualifies to be a surrogate parent under this Section is not an employee solely because he or she is paid by a public agency to serve as a surrogate parent. </w:t>
      </w:r>
    </w:p>
    <w:p w:rsidR="00053D72" w:rsidRDefault="00053D72" w:rsidP="0032532C">
      <w:pPr>
        <w:widowControl w:val="0"/>
        <w:autoSpaceDE w:val="0"/>
        <w:autoSpaceDN w:val="0"/>
        <w:adjustRightInd w:val="0"/>
        <w:ind w:left="1440" w:hanging="720"/>
      </w:pPr>
    </w:p>
    <w:p w:rsidR="0032532C" w:rsidRDefault="0032532C" w:rsidP="0032532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surrogate parent may represent the child in all matters related to: </w:t>
      </w:r>
    </w:p>
    <w:p w:rsidR="00053D72" w:rsidRDefault="00053D72" w:rsidP="0032532C">
      <w:pPr>
        <w:widowControl w:val="0"/>
        <w:autoSpaceDE w:val="0"/>
        <w:autoSpaceDN w:val="0"/>
        <w:adjustRightInd w:val="0"/>
        <w:ind w:left="2160" w:hanging="720"/>
      </w:pPr>
    </w:p>
    <w:p w:rsidR="0032532C" w:rsidRDefault="0032532C" w:rsidP="0032532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evaluation/assessment of the child; </w:t>
      </w:r>
    </w:p>
    <w:p w:rsidR="00053D72" w:rsidRDefault="00053D72" w:rsidP="0032532C">
      <w:pPr>
        <w:widowControl w:val="0"/>
        <w:autoSpaceDE w:val="0"/>
        <w:autoSpaceDN w:val="0"/>
        <w:adjustRightInd w:val="0"/>
        <w:ind w:left="2160" w:hanging="720"/>
      </w:pPr>
    </w:p>
    <w:p w:rsidR="0032532C" w:rsidRDefault="0032532C" w:rsidP="0032532C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2)</w:t>
      </w:r>
      <w:r>
        <w:tab/>
        <w:t xml:space="preserve">Development and implementation of the child's </w:t>
      </w:r>
      <w:r w:rsidR="0004013C">
        <w:t>IFSP</w:t>
      </w:r>
      <w:r>
        <w:t xml:space="preserve">, including annual evaluations and periodic reviews; </w:t>
      </w:r>
    </w:p>
    <w:p w:rsidR="00053D72" w:rsidRDefault="00053D72" w:rsidP="0032532C">
      <w:pPr>
        <w:widowControl w:val="0"/>
        <w:autoSpaceDE w:val="0"/>
        <w:autoSpaceDN w:val="0"/>
        <w:adjustRightInd w:val="0"/>
        <w:ind w:left="2160" w:hanging="720"/>
      </w:pPr>
    </w:p>
    <w:p w:rsidR="0032532C" w:rsidRDefault="0032532C" w:rsidP="0032532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ongoing provision of </w:t>
      </w:r>
      <w:r w:rsidR="006544C6">
        <w:t>EI</w:t>
      </w:r>
      <w:r>
        <w:t xml:space="preserve"> services to the child; and </w:t>
      </w:r>
    </w:p>
    <w:p w:rsidR="00053D72" w:rsidRDefault="00053D72" w:rsidP="0032532C">
      <w:pPr>
        <w:widowControl w:val="0"/>
        <w:autoSpaceDE w:val="0"/>
        <w:autoSpaceDN w:val="0"/>
        <w:adjustRightInd w:val="0"/>
        <w:ind w:left="2160" w:hanging="720"/>
      </w:pPr>
    </w:p>
    <w:p w:rsidR="0032532C" w:rsidRDefault="0032532C" w:rsidP="0032532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other rights established under this Part. </w:t>
      </w:r>
    </w:p>
    <w:p w:rsidR="00053D72" w:rsidRDefault="00053D72" w:rsidP="0032532C">
      <w:pPr>
        <w:widowControl w:val="0"/>
        <w:autoSpaceDE w:val="0"/>
        <w:autoSpaceDN w:val="0"/>
        <w:adjustRightInd w:val="0"/>
        <w:ind w:left="1440" w:hanging="720"/>
      </w:pPr>
    </w:p>
    <w:p w:rsidR="0032532C" w:rsidRDefault="0032532C" w:rsidP="0032532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assignment of a surrogate parent at no times supersedes, terminates or suspends the parent's or guardian's legal authority relative to the child. </w:t>
      </w:r>
    </w:p>
    <w:p w:rsidR="006544C6" w:rsidRDefault="006544C6" w:rsidP="006544C6">
      <w:pPr>
        <w:widowControl w:val="0"/>
        <w:autoSpaceDE w:val="0"/>
        <w:autoSpaceDN w:val="0"/>
        <w:adjustRightInd w:val="0"/>
      </w:pPr>
    </w:p>
    <w:p w:rsidR="006544C6" w:rsidRPr="00D55B37" w:rsidRDefault="006544C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1287C">
        <w:t>8</w:t>
      </w:r>
      <w:r>
        <w:t xml:space="preserve"> I</w:t>
      </w:r>
      <w:r w:rsidRPr="00D55B37">
        <w:t xml:space="preserve">ll. Reg. </w:t>
      </w:r>
      <w:r w:rsidR="007C1249">
        <w:t>11086</w:t>
      </w:r>
      <w:r w:rsidRPr="00D55B37">
        <w:t xml:space="preserve">, effective </w:t>
      </w:r>
      <w:bookmarkStart w:id="0" w:name="_GoBack"/>
      <w:r w:rsidR="007C1249">
        <w:t>May 12, 2014</w:t>
      </w:r>
      <w:bookmarkEnd w:id="0"/>
      <w:r w:rsidRPr="00D55B37">
        <w:t>)</w:t>
      </w:r>
    </w:p>
    <w:sectPr w:rsidR="006544C6" w:rsidRPr="00D55B37" w:rsidSect="003253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532C"/>
    <w:rsid w:val="0001287C"/>
    <w:rsid w:val="0004013C"/>
    <w:rsid w:val="00053D72"/>
    <w:rsid w:val="0032532C"/>
    <w:rsid w:val="004250AE"/>
    <w:rsid w:val="00554D92"/>
    <w:rsid w:val="005B2C84"/>
    <w:rsid w:val="005C3366"/>
    <w:rsid w:val="006544C6"/>
    <w:rsid w:val="007C1249"/>
    <w:rsid w:val="00AC6B27"/>
    <w:rsid w:val="00C4633D"/>
    <w:rsid w:val="00E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6850AE5-57B7-49D6-A9AC-012C00C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5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King, Melissa A.</cp:lastModifiedBy>
  <cp:revision>3</cp:revision>
  <dcterms:created xsi:type="dcterms:W3CDTF">2014-05-12T15:28:00Z</dcterms:created>
  <dcterms:modified xsi:type="dcterms:W3CDTF">2014-05-19T14:24:00Z</dcterms:modified>
</cp:coreProperties>
</file>