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F63" w:rsidRDefault="00734F63" w:rsidP="00734F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4F63" w:rsidRDefault="00734F63" w:rsidP="00734F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500.40  Illinois Interagency Council on Early Intervention</w:t>
      </w:r>
      <w:r>
        <w:t xml:space="preserve"> </w:t>
      </w:r>
    </w:p>
    <w:p w:rsidR="00734F63" w:rsidRDefault="00734F63" w:rsidP="00734F63">
      <w:pPr>
        <w:widowControl w:val="0"/>
        <w:autoSpaceDE w:val="0"/>
        <w:autoSpaceDN w:val="0"/>
        <w:adjustRightInd w:val="0"/>
      </w:pPr>
    </w:p>
    <w:p w:rsidR="00734F63" w:rsidRDefault="00734F63" w:rsidP="00734F63">
      <w:pPr>
        <w:widowControl w:val="0"/>
        <w:autoSpaceDE w:val="0"/>
        <w:autoSpaceDN w:val="0"/>
        <w:adjustRightInd w:val="0"/>
      </w:pPr>
      <w:r>
        <w:t xml:space="preserve">The Illinois Interagency Council on Early Intervention (IICEI) established in Section 4 of the Act shall carry out statewide responsibilities regarding the Early Intervention Services System as set forth in this Part. </w:t>
      </w:r>
    </w:p>
    <w:sectPr w:rsidR="00734F63" w:rsidSect="00734F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F63"/>
    <w:rsid w:val="002D6D09"/>
    <w:rsid w:val="0047448B"/>
    <w:rsid w:val="005C3366"/>
    <w:rsid w:val="00734F63"/>
    <w:rsid w:val="00DC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