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4C8" w:rsidRDefault="005E74C8" w:rsidP="005E74C8">
      <w:pPr>
        <w:widowControl w:val="0"/>
        <w:autoSpaceDE w:val="0"/>
        <w:autoSpaceDN w:val="0"/>
        <w:adjustRightInd w:val="0"/>
      </w:pPr>
      <w:bookmarkStart w:id="0" w:name="_GoBack"/>
      <w:bookmarkEnd w:id="0"/>
    </w:p>
    <w:p w:rsidR="005E74C8" w:rsidRDefault="005E74C8" w:rsidP="005E74C8">
      <w:pPr>
        <w:widowControl w:val="0"/>
        <w:autoSpaceDE w:val="0"/>
        <w:autoSpaceDN w:val="0"/>
        <w:adjustRightInd w:val="0"/>
      </w:pPr>
      <w:r>
        <w:rPr>
          <w:b/>
          <w:bCs/>
        </w:rPr>
        <w:t>Section 433.3  Employee Organization Requests</w:t>
      </w:r>
      <w:r>
        <w:t xml:space="preserve"> </w:t>
      </w:r>
    </w:p>
    <w:p w:rsidR="005E74C8" w:rsidRDefault="005E74C8" w:rsidP="005E74C8">
      <w:pPr>
        <w:widowControl w:val="0"/>
        <w:autoSpaceDE w:val="0"/>
        <w:autoSpaceDN w:val="0"/>
        <w:adjustRightInd w:val="0"/>
      </w:pPr>
    </w:p>
    <w:p w:rsidR="005E74C8" w:rsidRDefault="005E74C8" w:rsidP="005E74C8">
      <w:pPr>
        <w:widowControl w:val="0"/>
        <w:autoSpaceDE w:val="0"/>
        <w:autoSpaceDN w:val="0"/>
        <w:adjustRightInd w:val="0"/>
      </w:pPr>
      <w:r>
        <w:t xml:space="preserve">Official employee organizations representing Department employees may request permission from a facility administrator to use assembly halls, auditoriums, and similar meeting rooms to conduct union business on an as needed basis, free of charge.  Official requests will be made with reasonable notice to the facility administrator each time the facility is to be used.  Requests for strike votes or strike preparation activities, organizing efforts, and non-work related activities in Department facilities are not condoned and will not be granted. </w:t>
      </w:r>
    </w:p>
    <w:sectPr w:rsidR="005E74C8" w:rsidSect="005E74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74C8"/>
    <w:rsid w:val="00011662"/>
    <w:rsid w:val="001F1B92"/>
    <w:rsid w:val="005C3366"/>
    <w:rsid w:val="005E74C8"/>
    <w:rsid w:val="00E2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433</vt:lpstr>
    </vt:vector>
  </TitlesOfParts>
  <Company>General Assembly</Company>
  <LinksUpToDate>false</LinksUpToDate>
  <CharactersWithSpaces>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433</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