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C4" w:rsidRDefault="000B58C4" w:rsidP="000B58C4">
      <w:pPr>
        <w:widowControl w:val="0"/>
        <w:autoSpaceDE w:val="0"/>
        <w:autoSpaceDN w:val="0"/>
        <w:adjustRightInd w:val="0"/>
      </w:pPr>
      <w:bookmarkStart w:id="0" w:name="_GoBack"/>
      <w:bookmarkEnd w:id="0"/>
    </w:p>
    <w:p w:rsidR="000B58C4" w:rsidRDefault="000B58C4" w:rsidP="000B58C4">
      <w:pPr>
        <w:widowControl w:val="0"/>
        <w:autoSpaceDE w:val="0"/>
        <w:autoSpaceDN w:val="0"/>
        <w:adjustRightInd w:val="0"/>
      </w:pPr>
      <w:r>
        <w:rPr>
          <w:b/>
          <w:bCs/>
        </w:rPr>
        <w:t>Section 411.605  Accessibility to Individuals with Disabilities</w:t>
      </w:r>
      <w:r>
        <w:t xml:space="preserve"> </w:t>
      </w:r>
    </w:p>
    <w:p w:rsidR="000B58C4" w:rsidRDefault="000B58C4" w:rsidP="000B58C4">
      <w:pPr>
        <w:widowControl w:val="0"/>
        <w:autoSpaceDE w:val="0"/>
        <w:autoSpaceDN w:val="0"/>
        <w:adjustRightInd w:val="0"/>
      </w:pPr>
    </w:p>
    <w:p w:rsidR="000B58C4" w:rsidRDefault="000B58C4" w:rsidP="000B58C4">
      <w:pPr>
        <w:widowControl w:val="0"/>
        <w:autoSpaceDE w:val="0"/>
        <w:autoSpaceDN w:val="0"/>
        <w:adjustRightInd w:val="0"/>
      </w:pPr>
      <w:r>
        <w:t xml:space="preserve">Reasonable accommodations shall be made to ensure that all areas of the facility are accessible to and usable by staff, children and youth, and visitors with disabilities in compliance with the Americans with Disabilities Act of 1990 (42 USC 12101) and 71 Ill. Adm. Code 400 (Illinois Accessibility Code). </w:t>
      </w:r>
    </w:p>
    <w:p w:rsidR="000B58C4" w:rsidRDefault="000B58C4" w:rsidP="000B58C4">
      <w:pPr>
        <w:widowControl w:val="0"/>
        <w:autoSpaceDE w:val="0"/>
        <w:autoSpaceDN w:val="0"/>
        <w:adjustRightInd w:val="0"/>
      </w:pPr>
    </w:p>
    <w:p w:rsidR="000B58C4" w:rsidRDefault="000B58C4" w:rsidP="000B58C4">
      <w:pPr>
        <w:widowControl w:val="0"/>
        <w:autoSpaceDE w:val="0"/>
        <w:autoSpaceDN w:val="0"/>
        <w:adjustRightInd w:val="0"/>
      </w:pPr>
      <w:r>
        <w:t xml:space="preserve">The facility will provide supportive services or equipment necessary for the safety of or to facilitate communication with children and youth who have visual, speech or hearing impairments. </w:t>
      </w:r>
    </w:p>
    <w:sectPr w:rsidR="000B58C4" w:rsidSect="000B58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58C4"/>
    <w:rsid w:val="000B58C4"/>
    <w:rsid w:val="00535EC2"/>
    <w:rsid w:val="005C3366"/>
    <w:rsid w:val="00997A82"/>
    <w:rsid w:val="00FE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