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79C" w:rsidRDefault="00EC479C" w:rsidP="00EC479C">
      <w:pPr>
        <w:widowControl w:val="0"/>
        <w:autoSpaceDE w:val="0"/>
        <w:autoSpaceDN w:val="0"/>
        <w:adjustRightInd w:val="0"/>
      </w:pPr>
      <w:bookmarkStart w:id="0" w:name="_GoBack"/>
      <w:bookmarkEnd w:id="0"/>
    </w:p>
    <w:p w:rsidR="00EC479C" w:rsidRDefault="00EC479C" w:rsidP="00EC479C">
      <w:pPr>
        <w:widowControl w:val="0"/>
        <w:autoSpaceDE w:val="0"/>
        <w:autoSpaceDN w:val="0"/>
        <w:adjustRightInd w:val="0"/>
      </w:pPr>
      <w:r>
        <w:rPr>
          <w:b/>
          <w:bCs/>
        </w:rPr>
        <w:t>Section 410.380  Severability of This Part</w:t>
      </w:r>
      <w:r>
        <w:t xml:space="preserve"> </w:t>
      </w:r>
    </w:p>
    <w:p w:rsidR="00EC479C" w:rsidRDefault="00EC479C" w:rsidP="00EC479C">
      <w:pPr>
        <w:widowControl w:val="0"/>
        <w:autoSpaceDE w:val="0"/>
        <w:autoSpaceDN w:val="0"/>
        <w:adjustRightInd w:val="0"/>
      </w:pPr>
    </w:p>
    <w:p w:rsidR="00EC479C" w:rsidRDefault="00EC479C" w:rsidP="00EC479C">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sectPr w:rsidR="00EC479C" w:rsidSect="00EC47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79C"/>
    <w:rsid w:val="00194E0D"/>
    <w:rsid w:val="005C3366"/>
    <w:rsid w:val="00C1513E"/>
    <w:rsid w:val="00E66C4B"/>
    <w:rsid w:val="00EC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