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CF" w:rsidRDefault="007416CF" w:rsidP="007416CF">
      <w:pPr>
        <w:widowControl w:val="0"/>
        <w:autoSpaceDE w:val="0"/>
        <w:autoSpaceDN w:val="0"/>
        <w:adjustRightInd w:val="0"/>
      </w:pPr>
    </w:p>
    <w:p w:rsidR="007416CF" w:rsidRDefault="007416CF" w:rsidP="007416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406.6  Provisions Pertaining to the License</w:t>
      </w:r>
      <w:r>
        <w:t xml:space="preserve"> </w:t>
      </w:r>
    </w:p>
    <w:p w:rsidR="007416CF" w:rsidRDefault="007416CF" w:rsidP="007416CF">
      <w:pPr>
        <w:widowControl w:val="0"/>
        <w:autoSpaceDE w:val="0"/>
        <w:autoSpaceDN w:val="0"/>
        <w:adjustRightInd w:val="0"/>
      </w:pPr>
    </w:p>
    <w:p w:rsidR="007416CF" w:rsidRDefault="007416CF" w:rsidP="007416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licensees shall be a primary caregiver or caregivers who reside in the family home and meet the requirements of this Part. </w:t>
      </w:r>
      <w:r w:rsidR="000112AD">
        <w:t xml:space="preserve"> If there are joint licensees, they must be related and both must live in the family home.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7416CF" w:rsidP="007416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day care home license is valid for </w:t>
      </w:r>
      <w:r w:rsidR="00367842">
        <w:t xml:space="preserve">3 </w:t>
      </w:r>
      <w:r>
        <w:t xml:space="preserve">years unless revoked by the Department or voluntarily surrendered by the licensee. 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8F702A" w:rsidRPr="008F702A" w:rsidRDefault="007416CF" w:rsidP="00721B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number </w:t>
      </w:r>
      <w:r w:rsidR="000112AD">
        <w:t xml:space="preserve">and age </w:t>
      </w:r>
      <w:r>
        <w:t xml:space="preserve">of children under age 12 cared for in the day care home at any one time shall </w:t>
      </w:r>
      <w:r w:rsidR="000112AD">
        <w:t xml:space="preserve">be in compliance with provision in Section 406.13. </w:t>
      </w:r>
      <w:r w:rsidR="00887369">
        <w:t xml:space="preserve">Increases </w:t>
      </w:r>
      <w:r w:rsidR="008F702A" w:rsidRPr="008F702A">
        <w:t>in the license capacity or the ages of children served shall be with written approval of the supervising agency.</w:t>
      </w:r>
    </w:p>
    <w:p w:rsidR="008F702A" w:rsidRPr="008F702A" w:rsidRDefault="008F702A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7416CF" w:rsidP="007416C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age limits specified on the license shall be observed, unless the licensee has submitted a transition plan to the Department in accordance with Section 406.13(</w:t>
      </w:r>
      <w:r w:rsidR="00367842">
        <w:t>h</w:t>
      </w:r>
      <w:r>
        <w:t xml:space="preserve">) in order to keep members of a sibling group together and the Department has approved the plan. 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7416CF" w:rsidP="007416C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Child care may be provided only in those areas specified on the license. 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7416CF" w:rsidP="007416C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license is valid only for the family residence of the licensee and shall not be transferred to another person or other legal entity. 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7416CF" w:rsidP="007416C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license shall not be valid for a name or location other than the name and location on the license. 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0112AD" w:rsidRDefault="000112AD" w:rsidP="007416C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No day care home provider shall be licensed to provide care for more than 18 hours within</w:t>
      </w:r>
      <w:r w:rsidR="00F304CD">
        <w:t xml:space="preserve"> a</w:t>
      </w:r>
      <w:r>
        <w:t xml:space="preserve"> 24-hour period.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0112AD" w:rsidP="007416CF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7416CF">
        <w:t>)</w:t>
      </w:r>
      <w:r w:rsidR="007416CF">
        <w:tab/>
        <w:t xml:space="preserve">The license shall be prominently  displayed in the home at all times. </w:t>
      </w:r>
    </w:p>
    <w:p w:rsidR="006B58F9" w:rsidRDefault="006B58F9" w:rsidP="007416CF">
      <w:pPr>
        <w:widowControl w:val="0"/>
        <w:autoSpaceDE w:val="0"/>
        <w:autoSpaceDN w:val="0"/>
        <w:adjustRightInd w:val="0"/>
        <w:ind w:left="1440" w:hanging="720"/>
      </w:pPr>
    </w:p>
    <w:p w:rsidR="007416CF" w:rsidRDefault="000112AD" w:rsidP="007416CF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7416CF">
        <w:t>)</w:t>
      </w:r>
      <w:r w:rsidR="007416CF">
        <w:tab/>
        <w:t xml:space="preserve">There shall be no fee or charge for the license. </w:t>
      </w:r>
    </w:p>
    <w:p w:rsidR="005F6674" w:rsidRDefault="005F6674" w:rsidP="007416CF">
      <w:pPr>
        <w:widowControl w:val="0"/>
        <w:autoSpaceDE w:val="0"/>
        <w:autoSpaceDN w:val="0"/>
        <w:adjustRightInd w:val="0"/>
        <w:ind w:left="1440" w:hanging="720"/>
      </w:pPr>
    </w:p>
    <w:p w:rsidR="005F6674" w:rsidRDefault="00BA289D" w:rsidP="004E467A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5F6674">
        <w:t>)</w:t>
      </w:r>
      <w:r w:rsidR="005F6674">
        <w:tab/>
        <w:t xml:space="preserve">By </w:t>
      </w:r>
      <w:r w:rsidR="004E467A">
        <w:t xml:space="preserve">September </w:t>
      </w:r>
      <w:r w:rsidR="005F6674">
        <w:t xml:space="preserve">1, 2012, </w:t>
      </w:r>
      <w:r w:rsidR="00CE6C00">
        <w:t xml:space="preserve">the primary </w:t>
      </w:r>
      <w:r w:rsidR="005F6674">
        <w:t>caregiver</w:t>
      </w:r>
      <w:r w:rsidR="00F11696">
        <w:t>s</w:t>
      </w:r>
      <w:r w:rsidR="005F6674">
        <w:t xml:space="preserve"> and assistants employed by the day care home shall </w:t>
      </w:r>
      <w:r w:rsidR="004E467A">
        <w:t>become member</w:t>
      </w:r>
      <w:r>
        <w:t>s</w:t>
      </w:r>
      <w:r w:rsidR="004E467A">
        <w:t xml:space="preserve"> of and participate </w:t>
      </w:r>
      <w:r w:rsidR="005F6674">
        <w:t xml:space="preserve">in the Gateways to Opportunity Registry, with all </w:t>
      </w:r>
      <w:r w:rsidR="004E467A">
        <w:t xml:space="preserve">educational and training credentials </w:t>
      </w:r>
      <w:r w:rsidR="005F6674">
        <w:t>entered into the registry verified in accordance with procedures and requirements adopted by the Department of Human Services</w:t>
      </w:r>
      <w:r w:rsidR="00F11696">
        <w:t xml:space="preserve"> (see 89 Ill. Adm. Code 50.Subpart G)</w:t>
      </w:r>
      <w:r w:rsidR="005F6674">
        <w:t xml:space="preserve">.  Newly hired staff serving children </w:t>
      </w:r>
      <w:r w:rsidR="004E467A">
        <w:t xml:space="preserve">shall </w:t>
      </w:r>
      <w:r w:rsidR="005F6674">
        <w:t xml:space="preserve">be </w:t>
      </w:r>
      <w:r w:rsidR="004E467A">
        <w:t xml:space="preserve">members of </w:t>
      </w:r>
      <w:r w:rsidR="005F6674">
        <w:t>the Gateway</w:t>
      </w:r>
      <w:r w:rsidR="00F11696">
        <w:t>s</w:t>
      </w:r>
      <w:r w:rsidR="005F6674">
        <w:t xml:space="preserve"> to Opportunity </w:t>
      </w:r>
      <w:r w:rsidR="00F11696">
        <w:t xml:space="preserve">Registry </w:t>
      </w:r>
      <w:r w:rsidR="005F6674">
        <w:t xml:space="preserve">within 30 days </w:t>
      </w:r>
      <w:r w:rsidR="00F11696">
        <w:t>after</w:t>
      </w:r>
      <w:r w:rsidR="005F6674">
        <w:t xml:space="preserve"> hire.</w:t>
      </w:r>
    </w:p>
    <w:p w:rsidR="005F6674" w:rsidRDefault="005F6674" w:rsidP="007416CF">
      <w:pPr>
        <w:widowControl w:val="0"/>
        <w:autoSpaceDE w:val="0"/>
        <w:autoSpaceDN w:val="0"/>
        <w:adjustRightInd w:val="0"/>
        <w:ind w:left="1440" w:hanging="720"/>
      </w:pPr>
    </w:p>
    <w:p w:rsidR="005F6674" w:rsidRPr="00D55B37" w:rsidRDefault="005F66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87544">
        <w:t>13057</w:t>
      </w:r>
      <w:r w:rsidRPr="00D55B37">
        <w:t xml:space="preserve">, effective </w:t>
      </w:r>
      <w:bookmarkStart w:id="0" w:name="_GoBack"/>
      <w:r w:rsidR="00E87544">
        <w:t>August 15, 2012</w:t>
      </w:r>
      <w:bookmarkEnd w:id="0"/>
      <w:r w:rsidRPr="00D55B37">
        <w:t>)</w:t>
      </w:r>
    </w:p>
    <w:sectPr w:rsidR="005F6674" w:rsidRPr="00D55B37" w:rsidSect="00741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6CF"/>
    <w:rsid w:val="000112AD"/>
    <w:rsid w:val="00043995"/>
    <w:rsid w:val="00367842"/>
    <w:rsid w:val="0037328B"/>
    <w:rsid w:val="004A7D63"/>
    <w:rsid w:val="004B2BDB"/>
    <w:rsid w:val="004E467A"/>
    <w:rsid w:val="004F0861"/>
    <w:rsid w:val="00581A43"/>
    <w:rsid w:val="005C3366"/>
    <w:rsid w:val="005F6674"/>
    <w:rsid w:val="006B2A75"/>
    <w:rsid w:val="006B58F9"/>
    <w:rsid w:val="00721B4D"/>
    <w:rsid w:val="007416CF"/>
    <w:rsid w:val="00887369"/>
    <w:rsid w:val="008F702A"/>
    <w:rsid w:val="00985C44"/>
    <w:rsid w:val="009C2466"/>
    <w:rsid w:val="00A93EB1"/>
    <w:rsid w:val="00AC0CD1"/>
    <w:rsid w:val="00BA289D"/>
    <w:rsid w:val="00CE6C00"/>
    <w:rsid w:val="00D36C69"/>
    <w:rsid w:val="00E87544"/>
    <w:rsid w:val="00EF09F5"/>
    <w:rsid w:val="00F11696"/>
    <w:rsid w:val="00F304CD"/>
    <w:rsid w:val="00F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1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1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Sabo, Cheryl E.</cp:lastModifiedBy>
  <cp:revision>3</cp:revision>
  <dcterms:created xsi:type="dcterms:W3CDTF">2012-07-09T13:53:00Z</dcterms:created>
  <dcterms:modified xsi:type="dcterms:W3CDTF">2012-08-10T20:10:00Z</dcterms:modified>
</cp:coreProperties>
</file>