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61" w:rsidRDefault="00EB7861" w:rsidP="00EB7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861" w:rsidRDefault="00EB7861" w:rsidP="00EB7861">
      <w:pPr>
        <w:widowControl w:val="0"/>
        <w:autoSpaceDE w:val="0"/>
        <w:autoSpaceDN w:val="0"/>
        <w:adjustRightInd w:val="0"/>
        <w:jc w:val="center"/>
      </w:pPr>
      <w:r>
        <w:t>PART 405</w:t>
      </w:r>
    </w:p>
    <w:p w:rsidR="00EB7861" w:rsidRDefault="00EB7861" w:rsidP="00EB7861">
      <w:pPr>
        <w:widowControl w:val="0"/>
        <w:autoSpaceDE w:val="0"/>
        <w:autoSpaceDN w:val="0"/>
        <w:adjustRightInd w:val="0"/>
        <w:jc w:val="center"/>
      </w:pPr>
      <w:r>
        <w:t>LICENSING STANDARDS FOR DAY CARE AGENCIES</w:t>
      </w:r>
    </w:p>
    <w:p w:rsidR="00EB7861" w:rsidRDefault="00EB7861" w:rsidP="00EB7861">
      <w:pPr>
        <w:widowControl w:val="0"/>
        <w:autoSpaceDE w:val="0"/>
        <w:autoSpaceDN w:val="0"/>
        <w:adjustRightInd w:val="0"/>
      </w:pPr>
    </w:p>
    <w:sectPr w:rsidR="00EB7861" w:rsidSect="00EB7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861"/>
    <w:rsid w:val="00217763"/>
    <w:rsid w:val="005C3366"/>
    <w:rsid w:val="00C244B7"/>
    <w:rsid w:val="00C4076B"/>
    <w:rsid w:val="00E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