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46" w:rsidRDefault="005C6446" w:rsidP="005C64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6446" w:rsidRDefault="005C6446" w:rsidP="005C64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404.15  Substitute Child Care Staff</w:t>
      </w:r>
      <w:r>
        <w:t xml:space="preserve"> </w:t>
      </w:r>
    </w:p>
    <w:p w:rsidR="005C6446" w:rsidRDefault="005C6446" w:rsidP="005C6446">
      <w:pPr>
        <w:widowControl w:val="0"/>
        <w:autoSpaceDE w:val="0"/>
        <w:autoSpaceDN w:val="0"/>
        <w:adjustRightInd w:val="0"/>
      </w:pPr>
    </w:p>
    <w:p w:rsidR="005C6446" w:rsidRDefault="005C6446" w:rsidP="005C6446">
      <w:pPr>
        <w:widowControl w:val="0"/>
        <w:autoSpaceDE w:val="0"/>
        <w:autoSpaceDN w:val="0"/>
        <w:adjustRightInd w:val="0"/>
      </w:pPr>
      <w:r>
        <w:t xml:space="preserve">Substitute child care staff shall be employed to allow regular time off and vacations for child care staff. </w:t>
      </w:r>
    </w:p>
    <w:sectPr w:rsidR="005C6446" w:rsidSect="005C64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6446"/>
    <w:rsid w:val="002C685B"/>
    <w:rsid w:val="005C3366"/>
    <w:rsid w:val="005C6446"/>
    <w:rsid w:val="006C62E4"/>
    <w:rsid w:val="00A4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404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404</dc:title>
  <dc:subject/>
  <dc:creator>Illinois General Assembly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