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68F4" w14:textId="77777777" w:rsidR="00DA3F33" w:rsidRDefault="00DA3F33" w:rsidP="00DA3F33">
      <w:pPr>
        <w:widowControl w:val="0"/>
        <w:autoSpaceDE w:val="0"/>
        <w:autoSpaceDN w:val="0"/>
        <w:adjustRightInd w:val="0"/>
      </w:pPr>
    </w:p>
    <w:p w14:paraId="5F5E1C86" w14:textId="3C232870" w:rsidR="00744212" w:rsidRDefault="00DA3F33" w:rsidP="00DA3F3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404.13  Child Care </w:t>
      </w:r>
      <w:r w:rsidR="00744212">
        <w:rPr>
          <w:b/>
          <w:bCs/>
        </w:rPr>
        <w:t>Workers</w:t>
      </w:r>
    </w:p>
    <w:p w14:paraId="44181D73" w14:textId="3D0B4383" w:rsidR="00896A2C" w:rsidRDefault="00896A2C" w:rsidP="00C25323">
      <w:pPr>
        <w:widowControl w:val="0"/>
        <w:autoSpaceDE w:val="0"/>
        <w:autoSpaceDN w:val="0"/>
        <w:adjustRightInd w:val="0"/>
      </w:pPr>
    </w:p>
    <w:p w14:paraId="6C2EA369" w14:textId="63539599" w:rsidR="00744212" w:rsidRDefault="00744212" w:rsidP="00DA3F33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>
        <w:t>a</w:t>
      </w:r>
      <w:r w:rsidR="00DA3F33">
        <w:t>)</w:t>
      </w:r>
      <w:r w:rsidR="00DA3F33">
        <w:tab/>
        <w:t>Child care workers</w:t>
      </w:r>
      <w:r>
        <w:rPr>
          <w:color w:val="000000"/>
        </w:rPr>
        <w:t>’ primary responsibility is the daily care of children.</w:t>
      </w:r>
    </w:p>
    <w:p w14:paraId="543FDCCB" w14:textId="77777777" w:rsidR="00744212" w:rsidRDefault="00744212" w:rsidP="00C25323">
      <w:pPr>
        <w:widowControl w:val="0"/>
        <w:autoSpaceDE w:val="0"/>
        <w:autoSpaceDN w:val="0"/>
        <w:adjustRightInd w:val="0"/>
        <w:rPr>
          <w:color w:val="000000"/>
        </w:rPr>
      </w:pPr>
    </w:p>
    <w:p w14:paraId="31063615" w14:textId="77777777" w:rsidR="00DA3F33" w:rsidRDefault="00744212" w:rsidP="00DA3F33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  <w:t xml:space="preserve">Child care workers </w:t>
      </w:r>
      <w:r w:rsidR="00DA3F33">
        <w:t xml:space="preserve">shall work under the supervision of a child care supervisor and shall have the following qualifications: </w:t>
      </w:r>
    </w:p>
    <w:p w14:paraId="56559167" w14:textId="77777777" w:rsidR="00896A2C" w:rsidRDefault="00896A2C" w:rsidP="00C25323">
      <w:pPr>
        <w:widowControl w:val="0"/>
        <w:autoSpaceDE w:val="0"/>
        <w:autoSpaceDN w:val="0"/>
        <w:adjustRightInd w:val="0"/>
      </w:pPr>
    </w:p>
    <w:p w14:paraId="2BB80B17" w14:textId="189EEF51" w:rsidR="00DA3F33" w:rsidRDefault="00DA3F33" w:rsidP="00DA3F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44212">
        <w:t>Be</w:t>
      </w:r>
      <w:r>
        <w:t xml:space="preserve"> at least 18 years of age, if there is an on-site supervisor.  If there is no on-site supervisor, child care staff must be at least 21 years of age; </w:t>
      </w:r>
    </w:p>
    <w:p w14:paraId="4E8E2FB2" w14:textId="77777777" w:rsidR="00896A2C" w:rsidRDefault="00896A2C" w:rsidP="00C25323">
      <w:pPr>
        <w:widowControl w:val="0"/>
        <w:autoSpaceDE w:val="0"/>
        <w:autoSpaceDN w:val="0"/>
        <w:adjustRightInd w:val="0"/>
      </w:pPr>
    </w:p>
    <w:p w14:paraId="3FC89E4D" w14:textId="244FBD03" w:rsidR="00DA3F33" w:rsidRDefault="00DA3F33" w:rsidP="00DA3F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44212">
        <w:t>Hold</w:t>
      </w:r>
      <w:r>
        <w:t xml:space="preserve"> a high school diploma or GED certificate; </w:t>
      </w:r>
    </w:p>
    <w:p w14:paraId="0E6DB343" w14:textId="77777777" w:rsidR="00896A2C" w:rsidRDefault="00896A2C" w:rsidP="00C25323">
      <w:pPr>
        <w:widowControl w:val="0"/>
        <w:autoSpaceDE w:val="0"/>
        <w:autoSpaceDN w:val="0"/>
        <w:adjustRightInd w:val="0"/>
      </w:pPr>
    </w:p>
    <w:p w14:paraId="2182C92A" w14:textId="2212D39D" w:rsidR="00DA3F33" w:rsidRDefault="00DA3F33" w:rsidP="00DA3F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44212">
        <w:t>Be</w:t>
      </w:r>
      <w:r>
        <w:t xml:space="preserve"> in good physical and mental health; </w:t>
      </w:r>
    </w:p>
    <w:p w14:paraId="316C1019" w14:textId="77777777" w:rsidR="00896A2C" w:rsidRDefault="00896A2C" w:rsidP="00C25323">
      <w:pPr>
        <w:widowControl w:val="0"/>
        <w:autoSpaceDE w:val="0"/>
        <w:autoSpaceDN w:val="0"/>
        <w:adjustRightInd w:val="0"/>
      </w:pPr>
    </w:p>
    <w:p w14:paraId="19B25FA2" w14:textId="474CF85D" w:rsidR="00DA3F33" w:rsidRDefault="00DA3F33" w:rsidP="00DA3F3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744212">
        <w:t>Have</w:t>
      </w:r>
      <w:r>
        <w:t xml:space="preserve"> the capacity to accept the supervision within the child care program and to relate constructively to authority; and </w:t>
      </w:r>
    </w:p>
    <w:p w14:paraId="6B0B8771" w14:textId="77777777" w:rsidR="00896A2C" w:rsidRDefault="00896A2C" w:rsidP="00C25323">
      <w:pPr>
        <w:widowControl w:val="0"/>
        <w:autoSpaceDE w:val="0"/>
        <w:autoSpaceDN w:val="0"/>
        <w:adjustRightInd w:val="0"/>
      </w:pPr>
    </w:p>
    <w:p w14:paraId="3457DFBB" w14:textId="6EE0E8D1" w:rsidR="00DA3F33" w:rsidRDefault="00DA3F33" w:rsidP="00DA3F3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744212">
        <w:t>Demonstrate</w:t>
      </w:r>
      <w:r>
        <w:t xml:space="preserve"> the ability to work cooperatively with other staff and a variety of persons external to the program, including representatives of other institutions and agencies and parents of the children. </w:t>
      </w:r>
    </w:p>
    <w:p w14:paraId="2A2ECF25" w14:textId="77777777" w:rsidR="00896A2C" w:rsidRDefault="00896A2C" w:rsidP="00C25323">
      <w:pPr>
        <w:widowControl w:val="0"/>
        <w:autoSpaceDE w:val="0"/>
        <w:autoSpaceDN w:val="0"/>
        <w:adjustRightInd w:val="0"/>
      </w:pPr>
    </w:p>
    <w:p w14:paraId="60CD797C" w14:textId="3BC08927" w:rsidR="00DA3F33" w:rsidRDefault="00744212" w:rsidP="00DA3F3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A3F33">
        <w:t>)</w:t>
      </w:r>
      <w:r w:rsidR="00DA3F33">
        <w:tab/>
        <w:t xml:space="preserve">Child care workers employed as of November 30, 1981, by facilities which are licensed shall be deemed qualified. </w:t>
      </w:r>
    </w:p>
    <w:p w14:paraId="45BA68FB" w14:textId="77777777" w:rsidR="00896A2C" w:rsidRDefault="00896A2C" w:rsidP="00C25323">
      <w:pPr>
        <w:widowControl w:val="0"/>
        <w:autoSpaceDE w:val="0"/>
        <w:autoSpaceDN w:val="0"/>
        <w:adjustRightInd w:val="0"/>
      </w:pPr>
    </w:p>
    <w:p w14:paraId="1B5A4458" w14:textId="645A76EE" w:rsidR="00DA3F33" w:rsidRDefault="00744212" w:rsidP="00DA3F3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A3F33">
        <w:t>)</w:t>
      </w:r>
      <w:r w:rsidR="00DA3F33">
        <w:tab/>
        <w:t xml:space="preserve">At least one-half of the child care workers shall be full-time employees. </w:t>
      </w:r>
    </w:p>
    <w:p w14:paraId="70FCB1AB" w14:textId="77777777" w:rsidR="00DA3F33" w:rsidRDefault="00DA3F33" w:rsidP="00C25323">
      <w:pPr>
        <w:widowControl w:val="0"/>
        <w:autoSpaceDE w:val="0"/>
        <w:autoSpaceDN w:val="0"/>
        <w:adjustRightInd w:val="0"/>
      </w:pPr>
    </w:p>
    <w:p w14:paraId="2938D4D3" w14:textId="1A567476" w:rsidR="00DA3F33" w:rsidRDefault="00374590" w:rsidP="00744212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E859FB">
        <w:t>15266</w:t>
      </w:r>
      <w:r>
        <w:t xml:space="preserve">, effective </w:t>
      </w:r>
      <w:r w:rsidR="00E859FB">
        <w:t>August 26, 2022</w:t>
      </w:r>
      <w:r>
        <w:t>)</w:t>
      </w:r>
    </w:p>
    <w:sectPr w:rsidR="00DA3F33" w:rsidSect="00DA3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F33"/>
    <w:rsid w:val="00374590"/>
    <w:rsid w:val="004C2518"/>
    <w:rsid w:val="005C3366"/>
    <w:rsid w:val="00744212"/>
    <w:rsid w:val="00896A2C"/>
    <w:rsid w:val="00BB3D8D"/>
    <w:rsid w:val="00BE781B"/>
    <w:rsid w:val="00C25323"/>
    <w:rsid w:val="00DA33BE"/>
    <w:rsid w:val="00DA3F33"/>
    <w:rsid w:val="00E5585A"/>
    <w:rsid w:val="00E61895"/>
    <w:rsid w:val="00E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B8E7CC"/>
  <w15:docId w15:val="{0F3F2CEA-5075-4516-9704-79FBAFA4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Shipley, Melissa A.</cp:lastModifiedBy>
  <cp:revision>4</cp:revision>
  <dcterms:created xsi:type="dcterms:W3CDTF">2022-07-19T21:22:00Z</dcterms:created>
  <dcterms:modified xsi:type="dcterms:W3CDTF">2022-09-09T15:02:00Z</dcterms:modified>
</cp:coreProperties>
</file>