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010" w:rsidRDefault="00447010" w:rsidP="00447010">
      <w:pPr>
        <w:widowControl w:val="0"/>
        <w:autoSpaceDE w:val="0"/>
        <w:autoSpaceDN w:val="0"/>
        <w:adjustRightInd w:val="0"/>
      </w:pPr>
      <w:bookmarkStart w:id="0" w:name="_GoBack"/>
      <w:bookmarkEnd w:id="0"/>
    </w:p>
    <w:p w:rsidR="00447010" w:rsidRDefault="00447010" w:rsidP="00447010">
      <w:pPr>
        <w:widowControl w:val="0"/>
        <w:autoSpaceDE w:val="0"/>
        <w:autoSpaceDN w:val="0"/>
        <w:adjustRightInd w:val="0"/>
      </w:pPr>
      <w:r>
        <w:rPr>
          <w:b/>
          <w:bCs/>
        </w:rPr>
        <w:t>Section 402.24  Confidentiality of Information</w:t>
      </w:r>
      <w:r>
        <w:t xml:space="preserve"> </w:t>
      </w:r>
    </w:p>
    <w:p w:rsidR="00447010" w:rsidRDefault="00447010" w:rsidP="00447010">
      <w:pPr>
        <w:widowControl w:val="0"/>
        <w:autoSpaceDE w:val="0"/>
        <w:autoSpaceDN w:val="0"/>
        <w:adjustRightInd w:val="0"/>
      </w:pPr>
    </w:p>
    <w:p w:rsidR="00447010" w:rsidRDefault="00447010" w:rsidP="00447010">
      <w:pPr>
        <w:widowControl w:val="0"/>
        <w:autoSpaceDE w:val="0"/>
        <w:autoSpaceDN w:val="0"/>
        <w:adjustRightInd w:val="0"/>
      </w:pPr>
      <w:r>
        <w:t xml:space="preserve">All personal or identifying information concerning a foster child, including but not limited to, his background, his family, and the identity and location of all other persons or families with whom he has been, or will be placed, shall be treated as confidential by all persons involved with the child. </w:t>
      </w:r>
    </w:p>
    <w:p w:rsidR="00447010" w:rsidRDefault="00447010" w:rsidP="00447010">
      <w:pPr>
        <w:widowControl w:val="0"/>
        <w:autoSpaceDE w:val="0"/>
        <w:autoSpaceDN w:val="0"/>
        <w:adjustRightInd w:val="0"/>
      </w:pPr>
    </w:p>
    <w:p w:rsidR="00447010" w:rsidRDefault="00447010" w:rsidP="00447010">
      <w:pPr>
        <w:widowControl w:val="0"/>
        <w:autoSpaceDE w:val="0"/>
        <w:autoSpaceDN w:val="0"/>
        <w:adjustRightInd w:val="0"/>
        <w:ind w:left="1440" w:hanging="720"/>
      </w:pPr>
      <w:r>
        <w:t xml:space="preserve">(Source:  Amended at 11 Ill. Reg. 4292, effective March 1, 1987) </w:t>
      </w:r>
    </w:p>
    <w:sectPr w:rsidR="00447010" w:rsidSect="004470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7010"/>
    <w:rsid w:val="00447010"/>
    <w:rsid w:val="00567B43"/>
    <w:rsid w:val="005C3366"/>
    <w:rsid w:val="00BE601E"/>
    <w:rsid w:val="00DB6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