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678" w:rsidRPr="00197483" w:rsidRDefault="00DA4678" w:rsidP="00DA4678"/>
    <w:p w:rsidR="00852177" w:rsidRDefault="00DA4678" w:rsidP="00DA4678">
      <w:pPr>
        <w:widowControl w:val="0"/>
        <w:autoSpaceDE w:val="0"/>
        <w:autoSpaceDN w:val="0"/>
        <w:adjustRightInd w:val="0"/>
      </w:pPr>
      <w:r w:rsidRPr="00197483">
        <w:t>AUTHORITY:  Implementing and authorized by the Child Care Act of 1969 [225 ILCS 10].</w:t>
      </w:r>
      <w:bookmarkStart w:id="0" w:name="_GoBack"/>
      <w:bookmarkEnd w:id="0"/>
    </w:p>
    <w:sectPr w:rsidR="00852177" w:rsidSect="0095755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57559"/>
    <w:rsid w:val="002B3055"/>
    <w:rsid w:val="002D1F28"/>
    <w:rsid w:val="0041121F"/>
    <w:rsid w:val="0052173A"/>
    <w:rsid w:val="005C3366"/>
    <w:rsid w:val="00852177"/>
    <w:rsid w:val="00957559"/>
    <w:rsid w:val="00DA4678"/>
    <w:rsid w:val="00F33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3E30516-3EDD-4241-85E2-4B0B760FD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4678"/>
    <w:rPr>
      <w:rFonts w:eastAsia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2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Child Care Act of 1969 [225 ILCS 10]</vt:lpstr>
    </vt:vector>
  </TitlesOfParts>
  <Company>State of Illinois</Company>
  <LinksUpToDate>false</LinksUpToDate>
  <CharactersWithSpaces>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Child Care Act of 1969 [225 ILCS 10]</dc:title>
  <dc:subject/>
  <dc:creator>Illinois General Assembly</dc:creator>
  <cp:keywords/>
  <dc:description/>
  <cp:lastModifiedBy>King, Melissa A.</cp:lastModifiedBy>
  <cp:revision>4</cp:revision>
  <dcterms:created xsi:type="dcterms:W3CDTF">2012-06-21T22:03:00Z</dcterms:created>
  <dcterms:modified xsi:type="dcterms:W3CDTF">2015-05-12T19:20:00Z</dcterms:modified>
</cp:coreProperties>
</file>