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88297F">
      <w:pPr>
        <w:jc w:val="center"/>
      </w:pPr>
      <w:bookmarkStart w:id="0" w:name="_GoBack"/>
      <w:bookmarkEnd w:id="0"/>
    </w:p>
    <w:p w:rsidR="0088297F" w:rsidRDefault="0088297F" w:rsidP="0088297F">
      <w:pPr>
        <w:jc w:val="center"/>
      </w:pPr>
      <w:r>
        <w:t>SUBPART G:  INDEPENDENT LIVING PROGRAMS</w:t>
      </w:r>
    </w:p>
    <w:sectPr w:rsidR="0088297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66A1">
      <w:r>
        <w:separator/>
      </w:r>
    </w:p>
  </w:endnote>
  <w:endnote w:type="continuationSeparator" w:id="0">
    <w:p w:rsidR="00000000" w:rsidRDefault="007D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66A1">
      <w:r>
        <w:separator/>
      </w:r>
    </w:p>
  </w:footnote>
  <w:footnote w:type="continuationSeparator" w:id="0">
    <w:p w:rsidR="00000000" w:rsidRDefault="007D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29E3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D66A1"/>
    <w:rsid w:val="00801D20"/>
    <w:rsid w:val="00810F65"/>
    <w:rsid w:val="00825C45"/>
    <w:rsid w:val="008271B1"/>
    <w:rsid w:val="00837F88"/>
    <w:rsid w:val="0084781C"/>
    <w:rsid w:val="0088297F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3E4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