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43" w:rsidRDefault="00C37B43" w:rsidP="00C37B43">
      <w:pPr>
        <w:widowControl w:val="0"/>
        <w:autoSpaceDE w:val="0"/>
        <w:autoSpaceDN w:val="0"/>
        <w:adjustRightInd w:val="0"/>
      </w:pPr>
      <w:bookmarkStart w:id="0" w:name="_GoBack"/>
      <w:bookmarkEnd w:id="0"/>
    </w:p>
    <w:p w:rsidR="00C37B43" w:rsidRDefault="00C37B43" w:rsidP="00C37B43">
      <w:pPr>
        <w:widowControl w:val="0"/>
        <w:autoSpaceDE w:val="0"/>
        <w:autoSpaceDN w:val="0"/>
        <w:adjustRightInd w:val="0"/>
      </w:pPr>
      <w:r>
        <w:rPr>
          <w:b/>
          <w:bCs/>
        </w:rPr>
        <w:t>Section 401.320  Child Welfare Workers</w:t>
      </w:r>
      <w:r>
        <w:t xml:space="preserve"> </w:t>
      </w:r>
    </w:p>
    <w:p w:rsidR="00C37B43" w:rsidRDefault="00C37B43" w:rsidP="00C37B43">
      <w:pPr>
        <w:widowControl w:val="0"/>
        <w:autoSpaceDE w:val="0"/>
        <w:autoSpaceDN w:val="0"/>
        <w:adjustRightInd w:val="0"/>
      </w:pPr>
    </w:p>
    <w:p w:rsidR="00C37B43" w:rsidRDefault="00C37B43" w:rsidP="00C37B43">
      <w:pPr>
        <w:widowControl w:val="0"/>
        <w:autoSpaceDE w:val="0"/>
        <w:autoSpaceDN w:val="0"/>
        <w:adjustRightInd w:val="0"/>
      </w:pPr>
      <w:r>
        <w:t xml:space="preserve">Child welfare workers perform administrative duties, supervise placement of children, evaluate goals for placement, prepare progress reports, provide services to family members, arrange and supervise visits between children in placement and their family members and siblings, recommend discharge or placement of children, and keep required records.  Child welfare workers shall have at least a Bachelor's degree from an accredited school and shall be under the supervision of a qualified child welfare supervisor. </w:t>
      </w:r>
    </w:p>
    <w:p w:rsidR="00C37B43" w:rsidRDefault="00C37B43" w:rsidP="00C37B43">
      <w:pPr>
        <w:widowControl w:val="0"/>
        <w:autoSpaceDE w:val="0"/>
        <w:autoSpaceDN w:val="0"/>
        <w:adjustRightInd w:val="0"/>
      </w:pPr>
    </w:p>
    <w:p w:rsidR="00C37B43" w:rsidRDefault="00C37B43" w:rsidP="00C37B43">
      <w:pPr>
        <w:widowControl w:val="0"/>
        <w:autoSpaceDE w:val="0"/>
        <w:autoSpaceDN w:val="0"/>
        <w:adjustRightInd w:val="0"/>
        <w:ind w:left="1440" w:hanging="720"/>
      </w:pPr>
      <w:r>
        <w:t xml:space="preserve">(Source:  Added at 22 Ill. Reg. 10329, effective May 26, 1998) </w:t>
      </w:r>
    </w:p>
    <w:sectPr w:rsidR="00C37B43" w:rsidSect="00C37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7B43"/>
    <w:rsid w:val="005C3366"/>
    <w:rsid w:val="006B7B78"/>
    <w:rsid w:val="007424E7"/>
    <w:rsid w:val="00C37B43"/>
    <w:rsid w:val="00ED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