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8C" w:rsidRDefault="00AD778C" w:rsidP="006644ED"/>
    <w:p w:rsidR="006644ED" w:rsidRPr="00AD778C" w:rsidRDefault="006644ED" w:rsidP="006644ED">
      <w:pPr>
        <w:rPr>
          <w:b/>
        </w:rPr>
      </w:pPr>
      <w:r w:rsidRPr="00AD778C">
        <w:rPr>
          <w:b/>
        </w:rPr>
        <w:t>Section 383.70  Outcomes of the Informal Review</w:t>
      </w:r>
    </w:p>
    <w:p w:rsidR="006644ED" w:rsidRPr="006644ED" w:rsidRDefault="006644ED" w:rsidP="006644ED">
      <w:pPr>
        <w:rPr>
          <w:bCs/>
        </w:rPr>
      </w:pPr>
    </w:p>
    <w:p w:rsidR="006644ED" w:rsidRPr="006644ED" w:rsidRDefault="006644ED" w:rsidP="00AD778C">
      <w:pPr>
        <w:ind w:left="1440" w:hanging="720"/>
      </w:pPr>
      <w:r w:rsidRPr="006644ED">
        <w:t>a)</w:t>
      </w:r>
      <w:r w:rsidRPr="006644ED">
        <w:tab/>
      </w:r>
      <w:r w:rsidR="00ED706B">
        <w:t>The designated Department</w:t>
      </w:r>
      <w:r w:rsidRPr="006644ED">
        <w:t xml:space="preserve"> licensing administrator </w:t>
      </w:r>
      <w:r w:rsidR="00216BA0">
        <w:t>who</w:t>
      </w:r>
      <w:r w:rsidR="00824A53">
        <w:t xml:space="preserve"> conducted the informal review </w:t>
      </w:r>
      <w:r w:rsidRPr="006644ED">
        <w:t>shall review all information and documentation presented and make one or more of the following findings:</w:t>
      </w:r>
    </w:p>
    <w:p w:rsidR="006644ED" w:rsidRPr="006644ED" w:rsidRDefault="006644ED" w:rsidP="006644ED">
      <w:pPr>
        <w:rPr>
          <w:bCs/>
        </w:rPr>
      </w:pPr>
    </w:p>
    <w:p w:rsidR="006644ED" w:rsidRPr="006644ED" w:rsidRDefault="006644ED" w:rsidP="00AD778C">
      <w:pPr>
        <w:ind w:left="2160" w:hanging="720"/>
      </w:pPr>
      <w:r w:rsidRPr="006644ED">
        <w:t>1)</w:t>
      </w:r>
      <w:r w:rsidRPr="006644ED">
        <w:tab/>
        <w:t xml:space="preserve">the licensee or permit holder has not </w:t>
      </w:r>
      <w:r w:rsidR="00824A53">
        <w:t xml:space="preserve">cooperated with the licensing unit in correcting conditions, or has otherwise not </w:t>
      </w:r>
      <w:r w:rsidRPr="006644ED">
        <w:t>complied with the provisions of the corrective or protective plan;</w:t>
      </w:r>
    </w:p>
    <w:p w:rsidR="006644ED" w:rsidRPr="006644ED" w:rsidRDefault="006644ED" w:rsidP="006644ED">
      <w:pPr>
        <w:rPr>
          <w:bCs/>
        </w:rPr>
      </w:pPr>
    </w:p>
    <w:p w:rsidR="006644ED" w:rsidRPr="006644ED" w:rsidRDefault="006644ED" w:rsidP="00AD778C">
      <w:pPr>
        <w:ind w:left="2160" w:hanging="720"/>
      </w:pPr>
      <w:r w:rsidRPr="006644ED">
        <w:t>2)</w:t>
      </w:r>
      <w:r w:rsidRPr="006644ED">
        <w:tab/>
        <w:t xml:space="preserve">the licensee or permit holder did not correct all </w:t>
      </w:r>
      <w:r w:rsidR="00824A53">
        <w:t>substantiated</w:t>
      </w:r>
      <w:r w:rsidRPr="006644ED">
        <w:t xml:space="preserve"> violations</w:t>
      </w:r>
      <w:r w:rsidR="00824A53">
        <w:t>,</w:t>
      </w:r>
      <w:r w:rsidRPr="006644ED">
        <w:t xml:space="preserve"> but </w:t>
      </w:r>
      <w:r w:rsidR="00824A53">
        <w:t>factors beyond the control of</w:t>
      </w:r>
      <w:r w:rsidRPr="006644ED">
        <w:t xml:space="preserve"> the </w:t>
      </w:r>
      <w:r w:rsidR="00824A53">
        <w:t>licensee</w:t>
      </w:r>
      <w:r w:rsidRPr="006644ED">
        <w:t xml:space="preserve"> or permit </w:t>
      </w:r>
      <w:r w:rsidR="00824A53">
        <w:t>holder significantly contributed to the</w:t>
      </w:r>
      <w:r w:rsidRPr="006644ED">
        <w:t xml:space="preserve"> failure to do so and the Department is satisfied that the facility and responsible persons </w:t>
      </w:r>
      <w:r w:rsidR="00824A53">
        <w:t xml:space="preserve">are currently acting in good faith and </w:t>
      </w:r>
      <w:r w:rsidR="00216BA0">
        <w:t xml:space="preserve">are </w:t>
      </w:r>
      <w:r w:rsidR="00824A53">
        <w:t>committed to being in full compliance through a modified corrective or protective plan in order to</w:t>
      </w:r>
      <w:r w:rsidRPr="006644ED">
        <w:t xml:space="preserve"> meet licensing standards;</w:t>
      </w:r>
    </w:p>
    <w:p w:rsidR="006644ED" w:rsidRPr="006644ED" w:rsidRDefault="006644ED" w:rsidP="006644ED">
      <w:pPr>
        <w:rPr>
          <w:bCs/>
        </w:rPr>
      </w:pPr>
    </w:p>
    <w:p w:rsidR="006644ED" w:rsidRPr="006644ED" w:rsidRDefault="006644ED" w:rsidP="00AD778C">
      <w:pPr>
        <w:ind w:left="2160" w:hanging="720"/>
      </w:pPr>
      <w:r w:rsidRPr="006644ED">
        <w:t>3)</w:t>
      </w:r>
      <w:r w:rsidRPr="006644ED">
        <w:tab/>
        <w:t xml:space="preserve">the licensee or permit holder had </w:t>
      </w:r>
      <w:r w:rsidR="00824A53">
        <w:t>cooperated with the licensing unit, but had not previously been</w:t>
      </w:r>
      <w:r w:rsidRPr="006644ED">
        <w:t xml:space="preserve"> offered a corrective </w:t>
      </w:r>
      <w:r w:rsidR="00824A53">
        <w:t xml:space="preserve">or protective </w:t>
      </w:r>
      <w:r w:rsidRPr="006644ED">
        <w:t xml:space="preserve">plan and it is appropriate to offer </w:t>
      </w:r>
      <w:r w:rsidR="00824A53">
        <w:t>one</w:t>
      </w:r>
      <w:r w:rsidRPr="006644ED">
        <w:t>; and/or</w:t>
      </w:r>
    </w:p>
    <w:p w:rsidR="006644ED" w:rsidRPr="006644ED" w:rsidRDefault="006644ED" w:rsidP="006644ED">
      <w:pPr>
        <w:rPr>
          <w:bCs/>
        </w:rPr>
      </w:pPr>
    </w:p>
    <w:p w:rsidR="006644ED" w:rsidRDefault="006644ED" w:rsidP="00AD778C">
      <w:pPr>
        <w:ind w:left="720" w:firstLine="720"/>
      </w:pPr>
      <w:r w:rsidRPr="006644ED">
        <w:t>4)</w:t>
      </w:r>
      <w:r w:rsidRPr="006644ED">
        <w:tab/>
        <w:t>a recommendation to initiate further enforcement action</w:t>
      </w:r>
      <w:r w:rsidR="00216BA0">
        <w:t>; and</w:t>
      </w:r>
    </w:p>
    <w:p w:rsidR="00824A53" w:rsidRDefault="00824A53" w:rsidP="00AD778C">
      <w:pPr>
        <w:ind w:left="720" w:firstLine="720"/>
      </w:pPr>
    </w:p>
    <w:p w:rsidR="00824A53" w:rsidRPr="006644ED" w:rsidRDefault="00824A53" w:rsidP="00AD778C">
      <w:pPr>
        <w:ind w:left="720" w:firstLine="720"/>
      </w:pPr>
      <w:r>
        <w:t>5)</w:t>
      </w:r>
      <w:r>
        <w:tab/>
        <w:t>a recommendation to dismiss enforcement actions.</w:t>
      </w:r>
    </w:p>
    <w:p w:rsidR="006644ED" w:rsidRPr="006644ED" w:rsidRDefault="006644ED" w:rsidP="006644ED">
      <w:pPr>
        <w:rPr>
          <w:bCs/>
        </w:rPr>
      </w:pPr>
    </w:p>
    <w:p w:rsidR="006644ED" w:rsidRDefault="006644ED" w:rsidP="00AD778C">
      <w:pPr>
        <w:ind w:left="1440" w:hanging="720"/>
      </w:pPr>
      <w:r w:rsidRPr="006644ED">
        <w:t>b)</w:t>
      </w:r>
      <w:r w:rsidRPr="006644ED">
        <w:tab/>
        <w:t xml:space="preserve">The licensing administrator shall prepare a written report summarizing the information presented and </w:t>
      </w:r>
      <w:r w:rsidR="00824A53">
        <w:t xml:space="preserve">rationale for </w:t>
      </w:r>
      <w:r w:rsidR="00DF312B">
        <w:t>his or her</w:t>
      </w:r>
      <w:r w:rsidRPr="006644ED">
        <w:t xml:space="preserve"> findings.  The report shall be hand delivered to the licensee or permit holder or sent by certified mail.</w:t>
      </w:r>
    </w:p>
    <w:p w:rsidR="00824A53" w:rsidRDefault="00824A53" w:rsidP="00AD778C">
      <w:pPr>
        <w:ind w:left="1440" w:hanging="720"/>
      </w:pPr>
    </w:p>
    <w:p w:rsidR="00824A53" w:rsidRPr="006644ED" w:rsidRDefault="00824A53" w:rsidP="00AD778C">
      <w:pPr>
        <w:ind w:left="1440" w:hanging="720"/>
      </w:pPr>
      <w:r>
        <w:t>(Source:  Amended at 4</w:t>
      </w:r>
      <w:r w:rsidR="005C30CB">
        <w:t>2</w:t>
      </w:r>
      <w:r>
        <w:t xml:space="preserve"> Ill. Reg. </w:t>
      </w:r>
      <w:r w:rsidR="00542E5F">
        <w:t>8197</w:t>
      </w:r>
      <w:r>
        <w:t xml:space="preserve">, effective </w:t>
      </w:r>
      <w:bookmarkStart w:id="0" w:name="_GoBack"/>
      <w:r w:rsidR="00542E5F">
        <w:t>June 1, 2018</w:t>
      </w:r>
      <w:bookmarkEnd w:id="0"/>
      <w:r>
        <w:t>)</w:t>
      </w:r>
    </w:p>
    <w:sectPr w:rsidR="00824A53" w:rsidRPr="006644E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5FC" w:rsidRDefault="00EF75FC">
      <w:r>
        <w:separator/>
      </w:r>
    </w:p>
  </w:endnote>
  <w:endnote w:type="continuationSeparator" w:id="0">
    <w:p w:rsidR="00EF75FC" w:rsidRDefault="00EF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5FC" w:rsidRDefault="00EF75FC">
      <w:r>
        <w:separator/>
      </w:r>
    </w:p>
  </w:footnote>
  <w:footnote w:type="continuationSeparator" w:id="0">
    <w:p w:rsidR="00EF75FC" w:rsidRDefault="00EF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4E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5F4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16BA0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65B46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5F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C30CB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44ED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A53"/>
    <w:rsid w:val="00824C15"/>
    <w:rsid w:val="00826E97"/>
    <w:rsid w:val="008271B1"/>
    <w:rsid w:val="00833A9E"/>
    <w:rsid w:val="00837F88"/>
    <w:rsid w:val="008425C1"/>
    <w:rsid w:val="00843EB6"/>
    <w:rsid w:val="00844ABA"/>
    <w:rsid w:val="0084553E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D778C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681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DF312B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06B"/>
    <w:rsid w:val="00EE2300"/>
    <w:rsid w:val="00EF755A"/>
    <w:rsid w:val="00EF75FC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747811-EAAE-4F90-B984-9048D0C4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