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90" w:rsidRDefault="005F2690" w:rsidP="005F2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690" w:rsidRDefault="005F2690" w:rsidP="005F26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382.8  Department Responsibilities</w:t>
      </w:r>
      <w:r>
        <w:t xml:space="preserve"> </w:t>
      </w:r>
    </w:p>
    <w:p w:rsidR="005F2690" w:rsidRDefault="005F2690" w:rsidP="005F2690">
      <w:pPr>
        <w:widowControl w:val="0"/>
        <w:autoSpaceDE w:val="0"/>
        <w:autoSpaceDN w:val="0"/>
        <w:adjustRightInd w:val="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of Children and Family Services shall designate staff to serve as the Department's liaison in working with license-exempt agencies.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144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shall: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furnish agencies with copies of laws, standards and other related rules, licensing forms and instructions, and information pertaining to licensure in Illinois;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process licenses for family homes under the jurisdiction of the agency and maintain records of all such licenses issued by the Department;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notify the applicant, with a copy of the notification to the supervising agency, if a license cannot be issued and the reasons it cannot be issued;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communicate with representatives of the agency on problems involving the licensing of any of its homes;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be accessible to the agency's designated representative for consultation about the licensing standards, the licensing process or the joint agreements; and </w:t>
      </w:r>
    </w:p>
    <w:p w:rsidR="005D0819" w:rsidRDefault="005D0819" w:rsidP="005F2690">
      <w:pPr>
        <w:widowControl w:val="0"/>
        <w:autoSpaceDE w:val="0"/>
        <w:autoSpaceDN w:val="0"/>
        <w:adjustRightInd w:val="0"/>
        <w:ind w:left="2160" w:hanging="720"/>
      </w:pPr>
    </w:p>
    <w:p w:rsidR="005F2690" w:rsidRDefault="005F2690" w:rsidP="005F269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determine that the agency continues to be eligible to seek licenses for and to supervise and place children in family homes in Illinois. </w:t>
      </w:r>
    </w:p>
    <w:sectPr w:rsidR="005F2690" w:rsidSect="005F2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690"/>
    <w:rsid w:val="0024284B"/>
    <w:rsid w:val="005C3366"/>
    <w:rsid w:val="005D0819"/>
    <w:rsid w:val="005F2690"/>
    <w:rsid w:val="008B7BCF"/>
    <w:rsid w:val="00D86948"/>
    <w:rsid w:val="00E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382</vt:lpstr>
    </vt:vector>
  </TitlesOfParts>
  <Company>State Of Illinois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382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