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9E4" w:rsidRDefault="007E59E4" w:rsidP="007E59E4">
      <w:pPr>
        <w:widowControl w:val="0"/>
        <w:autoSpaceDE w:val="0"/>
        <w:autoSpaceDN w:val="0"/>
        <w:adjustRightInd w:val="0"/>
      </w:pPr>
      <w:bookmarkStart w:id="0" w:name="_GoBack"/>
      <w:bookmarkEnd w:id="0"/>
    </w:p>
    <w:p w:rsidR="007E59E4" w:rsidRDefault="007E59E4" w:rsidP="007E59E4">
      <w:pPr>
        <w:widowControl w:val="0"/>
        <w:autoSpaceDE w:val="0"/>
        <w:autoSpaceDN w:val="0"/>
        <w:adjustRightInd w:val="0"/>
      </w:pPr>
      <w:r>
        <w:rPr>
          <w:b/>
          <w:bCs/>
        </w:rPr>
        <w:t>Section 352.8  Consideration of Other Benefits</w:t>
      </w:r>
      <w:r>
        <w:t xml:space="preserve"> </w:t>
      </w:r>
    </w:p>
    <w:p w:rsidR="007E59E4" w:rsidRDefault="007E59E4" w:rsidP="007E59E4">
      <w:pPr>
        <w:widowControl w:val="0"/>
        <w:autoSpaceDE w:val="0"/>
        <w:autoSpaceDN w:val="0"/>
        <w:adjustRightInd w:val="0"/>
      </w:pPr>
    </w:p>
    <w:p w:rsidR="007E59E4" w:rsidRDefault="007E59E4" w:rsidP="007E59E4">
      <w:pPr>
        <w:widowControl w:val="0"/>
        <w:autoSpaceDE w:val="0"/>
        <w:autoSpaceDN w:val="0"/>
        <w:adjustRightInd w:val="0"/>
        <w:ind w:left="1440" w:hanging="720"/>
      </w:pPr>
      <w:r>
        <w:t>a)</w:t>
      </w:r>
      <w:r>
        <w:tab/>
        <w:t>All benefits to which a child for whom the Department has legal responsibility, and to which the child is entitled, shall be remitted to the Department b</w:t>
      </w:r>
      <w:r w:rsidR="00F5444F">
        <w:t>y</w:t>
      </w:r>
      <w:r>
        <w:t xml:space="preserve"> the issuing agency.  These benefits include, but are not limited to:  social security, veterans' administration, railroad retirement and black lung benefits, and supplemental security income. </w:t>
      </w:r>
    </w:p>
    <w:p w:rsidR="005A6153" w:rsidRDefault="005A6153" w:rsidP="007E59E4">
      <w:pPr>
        <w:widowControl w:val="0"/>
        <w:autoSpaceDE w:val="0"/>
        <w:autoSpaceDN w:val="0"/>
        <w:adjustRightInd w:val="0"/>
        <w:ind w:left="1440" w:hanging="720"/>
      </w:pPr>
    </w:p>
    <w:p w:rsidR="007E59E4" w:rsidRDefault="007E59E4" w:rsidP="007E59E4">
      <w:pPr>
        <w:widowControl w:val="0"/>
        <w:autoSpaceDE w:val="0"/>
        <w:autoSpaceDN w:val="0"/>
        <w:adjustRightInd w:val="0"/>
        <w:ind w:left="1440" w:hanging="720"/>
      </w:pPr>
      <w:r>
        <w:t>b)</w:t>
      </w:r>
      <w:r>
        <w:tab/>
        <w:t xml:space="preserve">Benefits received will be used to offset the Department's cost of care for the child.  When the benefits do not meet the cost of care, the Department will assess the parents or guardian of the child's estate.  The total amount collected from the parents or guardian of the child's estate shall not exceed the cost of the services provided minus the benefits collected. </w:t>
      </w:r>
    </w:p>
    <w:sectPr w:rsidR="007E59E4" w:rsidSect="007E59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59E4"/>
    <w:rsid w:val="00173F11"/>
    <w:rsid w:val="002322A8"/>
    <w:rsid w:val="005A6153"/>
    <w:rsid w:val="005C3366"/>
    <w:rsid w:val="007E59E4"/>
    <w:rsid w:val="00D44CAA"/>
    <w:rsid w:val="00F5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352</vt:lpstr>
    </vt:vector>
  </TitlesOfParts>
  <Company>State Of Illinois</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