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C4" w:rsidRDefault="004B13C4" w:rsidP="004B13C4">
      <w:pPr>
        <w:widowControl w:val="0"/>
        <w:autoSpaceDE w:val="0"/>
        <w:autoSpaceDN w:val="0"/>
        <w:adjustRightInd w:val="0"/>
      </w:pPr>
      <w:bookmarkStart w:id="0" w:name="_GoBack"/>
      <w:bookmarkEnd w:id="0"/>
    </w:p>
    <w:p w:rsidR="004B13C4" w:rsidRDefault="004B13C4" w:rsidP="004B13C4">
      <w:pPr>
        <w:widowControl w:val="0"/>
        <w:autoSpaceDE w:val="0"/>
        <w:autoSpaceDN w:val="0"/>
        <w:adjustRightInd w:val="0"/>
      </w:pPr>
      <w:r>
        <w:rPr>
          <w:b/>
          <w:bCs/>
        </w:rPr>
        <w:t>Section 334.10  Areas Without Designated Local Boards or Local Service Systems</w:t>
      </w:r>
      <w:r>
        <w:t xml:space="preserve"> </w:t>
      </w:r>
    </w:p>
    <w:p w:rsidR="004B13C4" w:rsidRDefault="004B13C4" w:rsidP="004B13C4">
      <w:pPr>
        <w:widowControl w:val="0"/>
        <w:autoSpaceDE w:val="0"/>
        <w:autoSpaceDN w:val="0"/>
        <w:adjustRightInd w:val="0"/>
      </w:pPr>
    </w:p>
    <w:p w:rsidR="004B13C4" w:rsidRDefault="004B13C4" w:rsidP="004B13C4">
      <w:pPr>
        <w:widowControl w:val="0"/>
        <w:autoSpaceDE w:val="0"/>
        <w:autoSpaceDN w:val="0"/>
        <w:adjustRightInd w:val="0"/>
      </w:pPr>
      <w:r>
        <w:t xml:space="preserve">In those areas where pursuant to Section 334.9 of this Part, the Department does not designate a local board or local service system, or where no application for designation as a local board or local service system is received, the Department may provide services identified in 89 Ill. Adm. Code 310, Delivery of Youth Services Funded by the Department of Human Services, based on the availability of funds and service resources. </w:t>
      </w:r>
    </w:p>
    <w:p w:rsidR="004B13C4" w:rsidRDefault="004B13C4" w:rsidP="004B13C4">
      <w:pPr>
        <w:widowControl w:val="0"/>
        <w:autoSpaceDE w:val="0"/>
        <w:autoSpaceDN w:val="0"/>
        <w:adjustRightInd w:val="0"/>
      </w:pPr>
    </w:p>
    <w:p w:rsidR="004B13C4" w:rsidRDefault="004B13C4" w:rsidP="004B13C4">
      <w:pPr>
        <w:widowControl w:val="0"/>
        <w:autoSpaceDE w:val="0"/>
        <w:autoSpaceDN w:val="0"/>
        <w:adjustRightInd w:val="0"/>
        <w:ind w:left="1440" w:hanging="720"/>
      </w:pPr>
      <w:r>
        <w:t xml:space="preserve">(Source:  Amended at 9 Ill. Reg. 2240, effective February 1, 1985) </w:t>
      </w:r>
    </w:p>
    <w:sectPr w:rsidR="004B13C4" w:rsidSect="004B13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3C4"/>
    <w:rsid w:val="003D6F26"/>
    <w:rsid w:val="004B13C4"/>
    <w:rsid w:val="005C3366"/>
    <w:rsid w:val="0073358C"/>
    <w:rsid w:val="007B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