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2F" w:rsidRDefault="007C462F" w:rsidP="007C462F">
      <w:pPr>
        <w:widowControl w:val="0"/>
        <w:autoSpaceDE w:val="0"/>
        <w:autoSpaceDN w:val="0"/>
        <w:adjustRightInd w:val="0"/>
      </w:pPr>
      <w:bookmarkStart w:id="0" w:name="_GoBack"/>
      <w:bookmarkEnd w:id="0"/>
    </w:p>
    <w:p w:rsidR="007C462F" w:rsidRDefault="007C462F" w:rsidP="007C462F">
      <w:pPr>
        <w:widowControl w:val="0"/>
        <w:autoSpaceDE w:val="0"/>
        <w:autoSpaceDN w:val="0"/>
        <w:adjustRightInd w:val="0"/>
      </w:pPr>
      <w:r>
        <w:rPr>
          <w:b/>
          <w:bCs/>
        </w:rPr>
        <w:t>Section 331.10  Purpose</w:t>
      </w:r>
      <w:r>
        <w:t xml:space="preserve"> </w:t>
      </w:r>
    </w:p>
    <w:p w:rsidR="007C462F" w:rsidRDefault="007C462F" w:rsidP="007C462F">
      <w:pPr>
        <w:widowControl w:val="0"/>
        <w:autoSpaceDE w:val="0"/>
        <w:autoSpaceDN w:val="0"/>
        <w:adjustRightInd w:val="0"/>
      </w:pPr>
    </w:p>
    <w:p w:rsidR="007C462F" w:rsidRDefault="007C462F" w:rsidP="007C462F">
      <w:pPr>
        <w:widowControl w:val="0"/>
        <w:autoSpaceDE w:val="0"/>
        <w:autoSpaceDN w:val="0"/>
        <w:adjustRightInd w:val="0"/>
      </w:pPr>
      <w:r>
        <w:t xml:space="preserve">The purpose of this Part is to identify events or occurrences that are considered unusual incidents and to require reporting them to the Department when they involve persons provided services by the Department (whether directly or by a grant, contract or purchase of services agreement), Department employees or facilities or entities licensed or regulated by the Department. The Department shall maintain a system of tracking and monitoring such unusual incidents. </w:t>
      </w:r>
    </w:p>
    <w:p w:rsidR="007C462F" w:rsidRDefault="007C462F" w:rsidP="007C462F">
      <w:pPr>
        <w:widowControl w:val="0"/>
        <w:autoSpaceDE w:val="0"/>
        <w:autoSpaceDN w:val="0"/>
        <w:adjustRightInd w:val="0"/>
      </w:pPr>
    </w:p>
    <w:p w:rsidR="007C462F" w:rsidRDefault="007C462F" w:rsidP="007C462F">
      <w:pPr>
        <w:widowControl w:val="0"/>
        <w:autoSpaceDE w:val="0"/>
        <w:autoSpaceDN w:val="0"/>
        <w:adjustRightInd w:val="0"/>
        <w:ind w:left="1440" w:hanging="720"/>
      </w:pPr>
      <w:r>
        <w:t xml:space="preserve">(Source: Added at 25 Ill. Reg. 7440, effective June 15, 2001) </w:t>
      </w:r>
    </w:p>
    <w:sectPr w:rsidR="007C462F" w:rsidSect="007C46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62F"/>
    <w:rsid w:val="005C3366"/>
    <w:rsid w:val="00721131"/>
    <w:rsid w:val="007C462F"/>
    <w:rsid w:val="00A325E3"/>
    <w:rsid w:val="00F4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