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33" w:rsidRDefault="00064733" w:rsidP="00310DCD">
      <w:bookmarkStart w:id="0" w:name="_GoBack"/>
      <w:bookmarkEnd w:id="0"/>
    </w:p>
    <w:p w:rsidR="001C71C2" w:rsidRPr="00310DCD" w:rsidRDefault="00064733" w:rsidP="00310DCD">
      <w:pPr>
        <w:rPr>
          <w:b/>
        </w:rPr>
      </w:pPr>
      <w:r w:rsidRPr="00310DCD">
        <w:rPr>
          <w:b/>
        </w:rPr>
        <w:t xml:space="preserve">Section 325.55  </w:t>
      </w:r>
      <w:r w:rsidR="00041BB6">
        <w:rPr>
          <w:b/>
        </w:rPr>
        <w:t xml:space="preserve">Children </w:t>
      </w:r>
      <w:r w:rsidRPr="00310DCD">
        <w:rPr>
          <w:b/>
        </w:rPr>
        <w:t>in Temporary Living and Independent Living Programs</w:t>
      </w:r>
    </w:p>
    <w:p w:rsidR="00064733" w:rsidRPr="00310DCD" w:rsidRDefault="00064733" w:rsidP="00310DCD">
      <w:pPr>
        <w:rPr>
          <w:b/>
        </w:rPr>
      </w:pPr>
    </w:p>
    <w:p w:rsidR="00064733" w:rsidRPr="006F299D" w:rsidRDefault="00064733" w:rsidP="00310DCD">
      <w:pPr>
        <w:ind w:left="1440" w:hanging="720"/>
      </w:pPr>
      <w:r w:rsidRPr="006F299D">
        <w:t>a)</w:t>
      </w:r>
      <w:r w:rsidR="00310DCD" w:rsidRPr="006F299D">
        <w:tab/>
      </w:r>
      <w:r w:rsidRPr="006F299D">
        <w:t>Temporary Living and Independent Living programs shall have a written policy, approved by each program</w:t>
      </w:r>
      <w:r w:rsidR="00310DCD" w:rsidRPr="006F299D">
        <w:t>'</w:t>
      </w:r>
      <w:r w:rsidRPr="006F299D">
        <w:t>s on-call physician and governing body, for the safe and accurate administration of medications to all youth in the program.</w:t>
      </w:r>
    </w:p>
    <w:p w:rsidR="00064733" w:rsidRPr="006F299D" w:rsidRDefault="00064733" w:rsidP="00310DCD"/>
    <w:p w:rsidR="00064733" w:rsidRPr="006F299D" w:rsidRDefault="00064733" w:rsidP="00310DCD">
      <w:pPr>
        <w:ind w:left="1440" w:hanging="720"/>
      </w:pPr>
      <w:r w:rsidRPr="006F299D">
        <w:t>b)</w:t>
      </w:r>
      <w:r w:rsidR="00310DCD" w:rsidRPr="006F299D">
        <w:tab/>
      </w:r>
      <w:r w:rsidRPr="006F299D">
        <w:t>Youth entering Temporary Living and Independent Living programs should be able to self-administer their medications.</w:t>
      </w:r>
    </w:p>
    <w:p w:rsidR="00064733" w:rsidRPr="006F299D" w:rsidRDefault="00064733" w:rsidP="00310DCD"/>
    <w:p w:rsidR="00064733" w:rsidRPr="006F299D" w:rsidRDefault="00064733" w:rsidP="00310DCD">
      <w:pPr>
        <w:ind w:left="2160" w:hanging="720"/>
      </w:pPr>
      <w:r w:rsidRPr="006F299D">
        <w:t>1)</w:t>
      </w:r>
      <w:r w:rsidR="00310DCD" w:rsidRPr="006F299D">
        <w:tab/>
      </w:r>
      <w:r w:rsidRPr="006F299D">
        <w:t>If a youth entering a Temporary Living program is unable to self-administer his/her medications, the program staff shall determine whether it is appropriate to support and train the youth to do so, or to deny placement.</w:t>
      </w:r>
    </w:p>
    <w:p w:rsidR="00064733" w:rsidRPr="006F299D" w:rsidRDefault="00064733" w:rsidP="00310DCD"/>
    <w:p w:rsidR="00064733" w:rsidRPr="006F299D" w:rsidRDefault="00064733" w:rsidP="00310DCD">
      <w:pPr>
        <w:ind w:left="2160" w:hanging="720"/>
      </w:pPr>
      <w:r w:rsidRPr="006F299D">
        <w:t>2)</w:t>
      </w:r>
      <w:r w:rsidR="00310DCD" w:rsidRPr="006F299D">
        <w:tab/>
      </w:r>
      <w:r w:rsidRPr="006F299D">
        <w:t>If a youth entering an Independent Living program is unable to self-administer his/her medications, the program staff shall deny admission.</w:t>
      </w:r>
    </w:p>
    <w:p w:rsidR="00064733" w:rsidRPr="006F299D" w:rsidRDefault="00064733" w:rsidP="00310DCD"/>
    <w:p w:rsidR="00064733" w:rsidRPr="006F299D" w:rsidRDefault="00064733" w:rsidP="00310DCD">
      <w:pPr>
        <w:ind w:left="1440" w:hanging="720"/>
      </w:pPr>
      <w:r w:rsidRPr="006F299D">
        <w:t>c)</w:t>
      </w:r>
      <w:r w:rsidR="00310DCD" w:rsidRPr="006F299D">
        <w:tab/>
      </w:r>
      <w:r w:rsidRPr="006F299D">
        <w:t xml:space="preserve">Each youth </w:t>
      </w:r>
      <w:r w:rsidR="00041BB6" w:rsidRPr="006F299D">
        <w:t xml:space="preserve">age 18 and over </w:t>
      </w:r>
      <w:r w:rsidRPr="006F299D">
        <w:t>entering a Temporary Living or Independent Living program shall be asked to sign a consent authorizing program staff to obtain information from the youth</w:t>
      </w:r>
      <w:r w:rsidR="00310DCD" w:rsidRPr="006F299D">
        <w:t>'</w:t>
      </w:r>
      <w:r w:rsidRPr="006F299D">
        <w:t>s medical and psychiatric providers.  If a youth refuses or is reluctant to sign a consent, the caseworker shall be contacted.  The caseworker shall explain to the youth that program staff need this information to help the youth learn to meet his/her medical and mental health needs and provide appropriate consultation review of prescribed psychotropic medication.</w:t>
      </w:r>
      <w:r w:rsidR="00AE7301" w:rsidRPr="006F299D">
        <w:t xml:space="preserve"> </w:t>
      </w:r>
      <w:r w:rsidRPr="006F299D">
        <w:t xml:space="preserve"> If a youth </w:t>
      </w:r>
      <w:r w:rsidR="00041BB6" w:rsidRPr="006F299D">
        <w:t xml:space="preserve">over age 18 </w:t>
      </w:r>
      <w:r w:rsidRPr="006F299D">
        <w:t>still refuses to sign a consent, it should be noted in the youth</w:t>
      </w:r>
      <w:r w:rsidR="00310DCD" w:rsidRPr="006F299D">
        <w:t>'</w:t>
      </w:r>
      <w:r w:rsidRPr="006F299D">
        <w:t>s service plan.</w:t>
      </w:r>
    </w:p>
    <w:p w:rsidR="00064733" w:rsidRPr="006F299D" w:rsidRDefault="00064733" w:rsidP="00310DCD"/>
    <w:p w:rsidR="00064733" w:rsidRPr="006F299D" w:rsidRDefault="00064733" w:rsidP="00310DCD">
      <w:pPr>
        <w:ind w:left="1440" w:hanging="720"/>
      </w:pPr>
      <w:r w:rsidRPr="006F299D">
        <w:t>d)</w:t>
      </w:r>
      <w:r w:rsidR="00310DCD" w:rsidRPr="006F299D">
        <w:tab/>
      </w:r>
      <w:r w:rsidRPr="006F299D">
        <w:t xml:space="preserve">Centralized Consent Unit and ERC staff shall use the same standards, forms and rules for approving psychotropic medication for </w:t>
      </w:r>
      <w:r w:rsidR="001513FD" w:rsidRPr="006F299D">
        <w:t xml:space="preserve">youth </w:t>
      </w:r>
      <w:r w:rsidR="00041BB6" w:rsidRPr="006F299D">
        <w:t xml:space="preserve">under 18 years of age </w:t>
      </w:r>
      <w:r w:rsidRPr="006F299D">
        <w:t>in Temporary Living and Independent Living programs as are set forth in Section 325.40.</w:t>
      </w:r>
    </w:p>
    <w:p w:rsidR="00310DCD" w:rsidRPr="006F299D" w:rsidRDefault="00310DCD" w:rsidP="00310DCD">
      <w:pPr>
        <w:ind w:left="1440" w:hanging="720"/>
      </w:pPr>
    </w:p>
    <w:p w:rsidR="00310DCD" w:rsidRPr="006F299D" w:rsidRDefault="00310DCD">
      <w:pPr>
        <w:pStyle w:val="JCARSourceNote"/>
        <w:ind w:left="720"/>
      </w:pPr>
      <w:r w:rsidRPr="006F299D">
        <w:t xml:space="preserve">(Source:  Added at 36 Ill. Reg. </w:t>
      </w:r>
      <w:r w:rsidR="00E57D24">
        <w:t>3846</w:t>
      </w:r>
      <w:r w:rsidRPr="006F299D">
        <w:t xml:space="preserve">, effective </w:t>
      </w:r>
      <w:r w:rsidR="00E57D24">
        <w:t>February 24, 2012</w:t>
      </w:r>
      <w:r w:rsidRPr="006F299D">
        <w:t>)</w:t>
      </w:r>
    </w:p>
    <w:sectPr w:rsidR="00310DCD" w:rsidRPr="006F299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E7" w:rsidRDefault="00730AE7">
      <w:r>
        <w:separator/>
      </w:r>
    </w:p>
  </w:endnote>
  <w:endnote w:type="continuationSeparator" w:id="0">
    <w:p w:rsidR="00730AE7" w:rsidRDefault="0073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E7" w:rsidRDefault="00730AE7">
      <w:r>
        <w:separator/>
      </w:r>
    </w:p>
  </w:footnote>
  <w:footnote w:type="continuationSeparator" w:id="0">
    <w:p w:rsidR="00730AE7" w:rsidRDefault="0073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EB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BB6"/>
    <w:rsid w:val="00042314"/>
    <w:rsid w:val="00050531"/>
    <w:rsid w:val="00057192"/>
    <w:rsid w:val="00057A64"/>
    <w:rsid w:val="0006041A"/>
    <w:rsid w:val="00064733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13FD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402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02A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0DCD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EBC"/>
    <w:rsid w:val="00426A13"/>
    <w:rsid w:val="00431CFE"/>
    <w:rsid w:val="00432600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FB6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08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299D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0AE7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57B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EE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AA8"/>
    <w:rsid w:val="008B5152"/>
    <w:rsid w:val="008B56EA"/>
    <w:rsid w:val="008B77D8"/>
    <w:rsid w:val="008C1560"/>
    <w:rsid w:val="008C4FAF"/>
    <w:rsid w:val="008C5359"/>
    <w:rsid w:val="008D7182"/>
    <w:rsid w:val="008E57C9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66A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301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D24"/>
    <w:rsid w:val="00E7024C"/>
    <w:rsid w:val="00E70D83"/>
    <w:rsid w:val="00E70F35"/>
    <w:rsid w:val="00E7288E"/>
    <w:rsid w:val="00E73826"/>
    <w:rsid w:val="00E73FCF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078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